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10" w:rsidRPr="009D4210" w:rsidRDefault="009D4210" w:rsidP="006F63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210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9D4210" w:rsidRPr="009D4210" w:rsidRDefault="009D4210" w:rsidP="006F63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210">
        <w:rPr>
          <w:rFonts w:ascii="Times New Roman" w:hAnsi="Times New Roman" w:cs="Times New Roman"/>
          <w:b/>
          <w:sz w:val="28"/>
          <w:szCs w:val="28"/>
        </w:rPr>
        <w:t>Главы адм</w:t>
      </w:r>
      <w:r>
        <w:rPr>
          <w:rFonts w:ascii="Times New Roman" w:hAnsi="Times New Roman" w:cs="Times New Roman"/>
          <w:b/>
          <w:sz w:val="28"/>
          <w:szCs w:val="28"/>
        </w:rPr>
        <w:t>инистрации Валуйского муниципального</w:t>
      </w:r>
      <w:r w:rsidRPr="009D4210">
        <w:rPr>
          <w:rFonts w:ascii="Times New Roman" w:hAnsi="Times New Roman" w:cs="Times New Roman"/>
          <w:b/>
          <w:sz w:val="28"/>
          <w:szCs w:val="28"/>
        </w:rPr>
        <w:t xml:space="preserve"> округа о результатах своей деятельности и деятельности адм</w:t>
      </w:r>
      <w:r>
        <w:rPr>
          <w:rFonts w:ascii="Times New Roman" w:hAnsi="Times New Roman" w:cs="Times New Roman"/>
          <w:b/>
          <w:sz w:val="28"/>
          <w:szCs w:val="28"/>
        </w:rPr>
        <w:t>инистрации Валуйского муниципального округа за 2024</w:t>
      </w:r>
      <w:r w:rsidRPr="009D421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D4210" w:rsidRDefault="009D4210" w:rsidP="006F63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210">
        <w:rPr>
          <w:rFonts w:ascii="Times New Roman" w:hAnsi="Times New Roman" w:cs="Times New Roman"/>
          <w:b/>
          <w:sz w:val="28"/>
          <w:szCs w:val="28"/>
        </w:rPr>
        <w:t>Уважаемые депутаты, главы территориальных администраций, руководители предприятий и организаций, представители политических партий и общественности!</w:t>
      </w:r>
    </w:p>
    <w:p w:rsidR="00D22699" w:rsidRPr="00D22699" w:rsidRDefault="00D22699" w:rsidP="006F63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99">
        <w:rPr>
          <w:rFonts w:ascii="Times New Roman" w:hAnsi="Times New Roman" w:cs="Times New Roman"/>
          <w:sz w:val="28"/>
          <w:szCs w:val="28"/>
        </w:rPr>
        <w:t>Завершился 2024 год и сегодня можно смело сказать об успехах, достижениях и определить «точки роста» на ближайшую перспективу.</w:t>
      </w:r>
    </w:p>
    <w:p w:rsidR="00D22699" w:rsidRPr="00D22699" w:rsidRDefault="003E3892" w:rsidP="006F63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итоги,</w:t>
      </w:r>
      <w:r w:rsidR="00B75044">
        <w:rPr>
          <w:rFonts w:ascii="Times New Roman" w:hAnsi="Times New Roman" w:cs="Times New Roman"/>
          <w:sz w:val="28"/>
          <w:szCs w:val="28"/>
        </w:rPr>
        <w:t xml:space="preserve"> нужно отметить, что округ </w:t>
      </w:r>
      <w:proofErr w:type="gramStart"/>
      <w:r w:rsidR="00B75044">
        <w:rPr>
          <w:rFonts w:ascii="Times New Roman" w:hAnsi="Times New Roman" w:cs="Times New Roman"/>
          <w:sz w:val="28"/>
          <w:szCs w:val="28"/>
        </w:rPr>
        <w:t>продолжает</w:t>
      </w:r>
      <w:proofErr w:type="gramEnd"/>
      <w:r w:rsidR="00D22699" w:rsidRPr="00D22699">
        <w:rPr>
          <w:rFonts w:ascii="Times New Roman" w:hAnsi="Times New Roman" w:cs="Times New Roman"/>
          <w:sz w:val="28"/>
          <w:szCs w:val="28"/>
        </w:rPr>
        <w:t xml:space="preserve"> развивается, решаются за</w:t>
      </w:r>
      <w:r w:rsidR="00B75044">
        <w:rPr>
          <w:rFonts w:ascii="Times New Roman" w:hAnsi="Times New Roman" w:cs="Times New Roman"/>
          <w:sz w:val="28"/>
          <w:szCs w:val="28"/>
        </w:rPr>
        <w:t xml:space="preserve">дачи, воплощаются в жизнь </w:t>
      </w:r>
      <w:r w:rsidR="00C03BB3">
        <w:rPr>
          <w:rFonts w:ascii="Times New Roman" w:hAnsi="Times New Roman" w:cs="Times New Roman"/>
          <w:sz w:val="28"/>
          <w:szCs w:val="28"/>
        </w:rPr>
        <w:t>планы,</w:t>
      </w:r>
      <w:r w:rsidR="00B75044">
        <w:rPr>
          <w:rFonts w:ascii="Times New Roman" w:hAnsi="Times New Roman" w:cs="Times New Roman"/>
          <w:sz w:val="28"/>
          <w:szCs w:val="28"/>
        </w:rPr>
        <w:t xml:space="preserve"> не смотря на те условия, которые нам диктует время. </w:t>
      </w:r>
      <w:r w:rsidR="00D22699" w:rsidRPr="00D22699">
        <w:rPr>
          <w:rFonts w:ascii="Times New Roman" w:hAnsi="Times New Roman" w:cs="Times New Roman"/>
          <w:sz w:val="28"/>
          <w:szCs w:val="28"/>
        </w:rPr>
        <w:t xml:space="preserve"> Все это происходит благодаря совместному вкладу жителей, ответственности руководителей предприятий, организаций и учреждений, согласованной и взвешенной позиции депутатов всех уровней.</w:t>
      </w:r>
    </w:p>
    <w:p w:rsidR="006B2CA9" w:rsidRDefault="00D22699" w:rsidP="006F63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99">
        <w:rPr>
          <w:rFonts w:ascii="Times New Roman" w:hAnsi="Times New Roman" w:cs="Times New Roman"/>
          <w:sz w:val="28"/>
          <w:szCs w:val="28"/>
        </w:rPr>
        <w:t>Работа, проводимая нами, строится с учётом специальной военной операции</w:t>
      </w:r>
      <w:r w:rsidR="00B75044">
        <w:rPr>
          <w:rFonts w:ascii="Times New Roman" w:hAnsi="Times New Roman" w:cs="Times New Roman"/>
          <w:sz w:val="28"/>
          <w:szCs w:val="28"/>
        </w:rPr>
        <w:t xml:space="preserve">. </w:t>
      </w:r>
      <w:r w:rsidRPr="00D22699">
        <w:rPr>
          <w:rFonts w:ascii="Times New Roman" w:hAnsi="Times New Roman" w:cs="Times New Roman"/>
          <w:sz w:val="28"/>
          <w:szCs w:val="28"/>
        </w:rPr>
        <w:t>Хо</w:t>
      </w:r>
      <w:r w:rsidR="003E3892">
        <w:rPr>
          <w:rFonts w:ascii="Times New Roman" w:hAnsi="Times New Roman" w:cs="Times New Roman"/>
          <w:sz w:val="28"/>
          <w:szCs w:val="28"/>
        </w:rPr>
        <w:t>чу отметить, что прошедшие</w:t>
      </w:r>
      <w:r w:rsidRPr="00D22699">
        <w:rPr>
          <w:rFonts w:ascii="Times New Roman" w:hAnsi="Times New Roman" w:cs="Times New Roman"/>
          <w:sz w:val="28"/>
          <w:szCs w:val="28"/>
        </w:rPr>
        <w:t xml:space="preserve"> три </w:t>
      </w:r>
      <w:r w:rsidR="007C29BA">
        <w:rPr>
          <w:rFonts w:ascii="Times New Roman" w:hAnsi="Times New Roman" w:cs="Times New Roman"/>
          <w:sz w:val="28"/>
          <w:szCs w:val="28"/>
        </w:rPr>
        <w:t>года мобилизовали наше общество</w:t>
      </w:r>
      <w:r w:rsidR="003E3892">
        <w:rPr>
          <w:rFonts w:ascii="Times New Roman" w:hAnsi="Times New Roman" w:cs="Times New Roman"/>
          <w:sz w:val="28"/>
          <w:szCs w:val="28"/>
        </w:rPr>
        <w:t>. Это касается всех сторон</w:t>
      </w:r>
      <w:r w:rsidRPr="00D22699">
        <w:rPr>
          <w:rFonts w:ascii="Times New Roman" w:hAnsi="Times New Roman" w:cs="Times New Roman"/>
          <w:sz w:val="28"/>
          <w:szCs w:val="28"/>
        </w:rPr>
        <w:t xml:space="preserve"> жизни. </w:t>
      </w:r>
      <w:r w:rsidR="003E3892">
        <w:rPr>
          <w:rFonts w:ascii="Times New Roman" w:hAnsi="Times New Roman" w:cs="Times New Roman"/>
          <w:sz w:val="28"/>
          <w:szCs w:val="28"/>
        </w:rPr>
        <w:t>Мы н</w:t>
      </w:r>
      <w:r w:rsidRPr="00D22699">
        <w:rPr>
          <w:rFonts w:ascii="Times New Roman" w:hAnsi="Times New Roman" w:cs="Times New Roman"/>
          <w:sz w:val="28"/>
          <w:szCs w:val="28"/>
        </w:rPr>
        <w:t xml:space="preserve">аучились отличать действительно </w:t>
      </w:r>
      <w:proofErr w:type="gramStart"/>
      <w:r w:rsidRPr="00D22699">
        <w:rPr>
          <w:rFonts w:ascii="Times New Roman" w:hAnsi="Times New Roman" w:cs="Times New Roman"/>
          <w:sz w:val="28"/>
          <w:szCs w:val="28"/>
        </w:rPr>
        <w:t>важное</w:t>
      </w:r>
      <w:proofErr w:type="gramEnd"/>
      <w:r w:rsidRPr="00D22699">
        <w:rPr>
          <w:rFonts w:ascii="Times New Roman" w:hAnsi="Times New Roman" w:cs="Times New Roman"/>
          <w:sz w:val="28"/>
          <w:szCs w:val="28"/>
        </w:rPr>
        <w:t xml:space="preserve"> от второстепенного. Ценить самые главные для всех нас вещи. Мужество. Милосердие. Взаимовыручку. Историческую и семейную память. Верность своему долгу и традициям.</w:t>
      </w:r>
      <w:r w:rsidR="007C29BA">
        <w:rPr>
          <w:rFonts w:ascii="Times New Roman" w:hAnsi="Times New Roman" w:cs="Times New Roman"/>
          <w:sz w:val="28"/>
          <w:szCs w:val="28"/>
        </w:rPr>
        <w:t xml:space="preserve"> </w:t>
      </w:r>
      <w:r w:rsidR="006B2CA9" w:rsidRPr="006B2CA9">
        <w:rPr>
          <w:rFonts w:ascii="Times New Roman" w:hAnsi="Times New Roman" w:cs="Times New Roman"/>
          <w:sz w:val="28"/>
          <w:szCs w:val="28"/>
        </w:rPr>
        <w:t>Пристальное внимание уделялось всесторонней поддержке</w:t>
      </w:r>
      <w:r w:rsidR="006B2CA9">
        <w:rPr>
          <w:rFonts w:ascii="Times New Roman" w:hAnsi="Times New Roman" w:cs="Times New Roman"/>
          <w:sz w:val="28"/>
          <w:szCs w:val="28"/>
        </w:rPr>
        <w:t xml:space="preserve"> наших бойцов, находящихся в зоне СВО и их семьям</w:t>
      </w:r>
      <w:r w:rsidR="007C29BA">
        <w:rPr>
          <w:rFonts w:ascii="Times New Roman" w:hAnsi="Times New Roman" w:cs="Times New Roman"/>
          <w:sz w:val="28"/>
          <w:szCs w:val="28"/>
        </w:rPr>
        <w:t xml:space="preserve">. </w:t>
      </w:r>
      <w:r w:rsidR="006B2CA9" w:rsidRPr="006B2CA9">
        <w:rPr>
          <w:rFonts w:ascii="Times New Roman" w:hAnsi="Times New Roman" w:cs="Times New Roman"/>
          <w:sz w:val="28"/>
          <w:szCs w:val="28"/>
        </w:rPr>
        <w:t>Ни одно из обращений</w:t>
      </w:r>
      <w:r w:rsidR="006B2CA9">
        <w:rPr>
          <w:rFonts w:ascii="Times New Roman" w:hAnsi="Times New Roman" w:cs="Times New Roman"/>
          <w:sz w:val="28"/>
          <w:szCs w:val="28"/>
        </w:rPr>
        <w:t xml:space="preserve"> не осталось</w:t>
      </w:r>
      <w:r w:rsidR="006B2CA9" w:rsidRPr="006B2CA9">
        <w:rPr>
          <w:rFonts w:ascii="Times New Roman" w:hAnsi="Times New Roman" w:cs="Times New Roman"/>
          <w:sz w:val="28"/>
          <w:szCs w:val="28"/>
        </w:rPr>
        <w:t xml:space="preserve"> без должного внимания, каждая ситуация рассматривалась в индивидуальном порядке. </w:t>
      </w:r>
    </w:p>
    <w:p w:rsidR="009D4210" w:rsidRDefault="00D22699" w:rsidP="006F63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99">
        <w:rPr>
          <w:rFonts w:ascii="Times New Roman" w:hAnsi="Times New Roman" w:cs="Times New Roman"/>
          <w:sz w:val="28"/>
          <w:szCs w:val="28"/>
        </w:rPr>
        <w:t xml:space="preserve">Президент РФ Владимир Путин объявил 2025 год Годом защитника Отечества. Также в наступившем году страна отметит 80-летний юбилей Победы в Великой Отечественной войне. Вместе с ветеранскими организациями, учреждениями, предприятиями и общественностью района </w:t>
      </w:r>
      <w:r w:rsidR="003E3892">
        <w:rPr>
          <w:rFonts w:ascii="Times New Roman" w:hAnsi="Times New Roman" w:cs="Times New Roman"/>
          <w:sz w:val="28"/>
          <w:szCs w:val="28"/>
        </w:rPr>
        <w:t xml:space="preserve">мы </w:t>
      </w:r>
      <w:r w:rsidRPr="00D22699">
        <w:rPr>
          <w:rFonts w:ascii="Times New Roman" w:hAnsi="Times New Roman" w:cs="Times New Roman"/>
          <w:sz w:val="28"/>
          <w:szCs w:val="28"/>
        </w:rPr>
        <w:t>готовимся к 80-летию Великой Победы. Наша задача — уделять особое внимание фронтовикам</w:t>
      </w:r>
      <w:r w:rsidR="005A21E9">
        <w:rPr>
          <w:rFonts w:ascii="Times New Roman" w:hAnsi="Times New Roman" w:cs="Times New Roman"/>
          <w:sz w:val="28"/>
          <w:szCs w:val="28"/>
        </w:rPr>
        <w:t>, труженикам тыла, детям войны, участникам специальной военной операции.</w:t>
      </w:r>
    </w:p>
    <w:p w:rsidR="00C03BB3" w:rsidRDefault="00C03BB3" w:rsidP="006F63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09D" w:rsidRPr="0033709D" w:rsidRDefault="0033709D" w:rsidP="006F63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09D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9D4210" w:rsidRPr="0003597B" w:rsidRDefault="00B75044" w:rsidP="006F63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044">
        <w:rPr>
          <w:rFonts w:ascii="Times New Roman" w:hAnsi="Times New Roman" w:cs="Times New Roman"/>
          <w:sz w:val="28"/>
          <w:szCs w:val="28"/>
        </w:rPr>
        <w:t xml:space="preserve">Подводя итоги, отмечу, что в 2024 году администрацией обеспечено исполнение плана поступлений </w:t>
      </w:r>
      <w:r w:rsidR="003E3892">
        <w:rPr>
          <w:rFonts w:ascii="Times New Roman" w:hAnsi="Times New Roman" w:cs="Times New Roman"/>
          <w:b/>
          <w:sz w:val="28"/>
          <w:szCs w:val="28"/>
        </w:rPr>
        <w:t>в доходную часть бюджета</w:t>
      </w:r>
      <w:r w:rsidRPr="0003597B">
        <w:rPr>
          <w:rFonts w:ascii="Times New Roman" w:hAnsi="Times New Roman" w:cs="Times New Roman"/>
          <w:b/>
          <w:sz w:val="28"/>
          <w:szCs w:val="28"/>
        </w:rPr>
        <w:t xml:space="preserve"> на 99%.</w:t>
      </w:r>
    </w:p>
    <w:p w:rsidR="0003597B" w:rsidRDefault="0003597B" w:rsidP="006F63C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97B">
        <w:rPr>
          <w:rFonts w:ascii="Times New Roman" w:hAnsi="Times New Roman" w:cs="Times New Roman"/>
          <w:sz w:val="28"/>
          <w:szCs w:val="28"/>
        </w:rPr>
        <w:t>Доля налоговых и неналоговы</w:t>
      </w:r>
      <w:r w:rsidR="003E3892">
        <w:rPr>
          <w:rFonts w:ascii="Times New Roman" w:hAnsi="Times New Roman" w:cs="Times New Roman"/>
          <w:sz w:val="28"/>
          <w:szCs w:val="28"/>
        </w:rPr>
        <w:t>х доходов в общем объеме доход</w:t>
      </w:r>
      <w:r w:rsidRPr="0003597B">
        <w:rPr>
          <w:rFonts w:ascii="Times New Roman" w:hAnsi="Times New Roman" w:cs="Times New Roman"/>
          <w:sz w:val="28"/>
          <w:szCs w:val="28"/>
        </w:rPr>
        <w:t xml:space="preserve"> бюджета со</w:t>
      </w:r>
      <w:r w:rsidR="003E3892">
        <w:rPr>
          <w:rFonts w:ascii="Times New Roman" w:hAnsi="Times New Roman" w:cs="Times New Roman"/>
          <w:sz w:val="28"/>
          <w:szCs w:val="28"/>
        </w:rPr>
        <w:t>ставил</w:t>
      </w:r>
      <w:r w:rsidRPr="0003597B">
        <w:rPr>
          <w:rFonts w:ascii="Times New Roman" w:hAnsi="Times New Roman" w:cs="Times New Roman"/>
          <w:sz w:val="28"/>
          <w:szCs w:val="28"/>
        </w:rPr>
        <w:t xml:space="preserve"> 35,8 %. Налоговые и неналоговые доходы поступили в бюджет городского округа в сумме 1 </w:t>
      </w:r>
      <w:r w:rsidR="00C03BB3" w:rsidRPr="0003597B">
        <w:rPr>
          <w:rFonts w:ascii="Times New Roman" w:hAnsi="Times New Roman" w:cs="Times New Roman"/>
          <w:sz w:val="28"/>
          <w:szCs w:val="28"/>
        </w:rPr>
        <w:t>миллиард 388</w:t>
      </w:r>
      <w:r w:rsidRPr="0003597B">
        <w:rPr>
          <w:rFonts w:ascii="Times New Roman" w:hAnsi="Times New Roman" w:cs="Times New Roman"/>
          <w:sz w:val="28"/>
          <w:szCs w:val="28"/>
        </w:rPr>
        <w:t xml:space="preserve"> млн. рублей. Доля поступлений налога на доходы физических лиц, являющегося основным доход</w:t>
      </w:r>
      <w:r w:rsidR="003E3892">
        <w:rPr>
          <w:rFonts w:ascii="Times New Roman" w:hAnsi="Times New Roman" w:cs="Times New Roman"/>
          <w:sz w:val="28"/>
          <w:szCs w:val="28"/>
        </w:rPr>
        <w:t xml:space="preserve">ным </w:t>
      </w:r>
      <w:r w:rsidR="003E3892">
        <w:rPr>
          <w:rFonts w:ascii="Times New Roman" w:hAnsi="Times New Roman" w:cs="Times New Roman"/>
          <w:sz w:val="28"/>
          <w:szCs w:val="28"/>
        </w:rPr>
        <w:lastRenderedPageBreak/>
        <w:t>источником, составила - 76</w:t>
      </w:r>
      <w:r w:rsidRPr="0003597B">
        <w:rPr>
          <w:rFonts w:ascii="Times New Roman" w:hAnsi="Times New Roman" w:cs="Times New Roman"/>
          <w:sz w:val="28"/>
          <w:szCs w:val="28"/>
        </w:rPr>
        <w:t xml:space="preserve"> % от общей суммы налоговых и неналоговых доходов.</w:t>
      </w:r>
      <w:r w:rsidR="003E3892">
        <w:rPr>
          <w:rFonts w:ascii="Times New Roman" w:hAnsi="Times New Roman" w:cs="Times New Roman"/>
          <w:sz w:val="28"/>
          <w:szCs w:val="28"/>
        </w:rPr>
        <w:t xml:space="preserve"> </w:t>
      </w:r>
      <w:r w:rsidRPr="0003597B">
        <w:rPr>
          <w:rFonts w:ascii="Times New Roman" w:hAnsi="Times New Roman" w:cs="Times New Roman"/>
          <w:sz w:val="28"/>
          <w:szCs w:val="28"/>
        </w:rPr>
        <w:t>Налог на доходы физических лиц поступил в сумме 1 миллиард 59 млн. рублей. Безвозмездные поступления в бюджет округа составили в общей сумме 2 </w:t>
      </w:r>
      <w:r>
        <w:rPr>
          <w:rFonts w:ascii="Times New Roman" w:hAnsi="Times New Roman" w:cs="Times New Roman"/>
          <w:sz w:val="28"/>
          <w:szCs w:val="28"/>
        </w:rPr>
        <w:t>миллиарда 490 млн. рублей.</w:t>
      </w:r>
    </w:p>
    <w:p w:rsidR="0003597B" w:rsidRDefault="0003597B" w:rsidP="006F63C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97B">
        <w:rPr>
          <w:rFonts w:ascii="Times New Roman" w:hAnsi="Times New Roman" w:cs="Times New Roman"/>
          <w:b/>
          <w:sz w:val="28"/>
          <w:szCs w:val="28"/>
        </w:rPr>
        <w:t>Расходная часть</w:t>
      </w:r>
      <w:r w:rsidRPr="0003597B">
        <w:rPr>
          <w:rFonts w:ascii="Times New Roman" w:hAnsi="Times New Roman" w:cs="Times New Roman"/>
          <w:sz w:val="28"/>
          <w:szCs w:val="28"/>
        </w:rPr>
        <w:t xml:space="preserve"> бюджета исполнена на 97,4 %, расходы составили 3</w:t>
      </w:r>
      <w:r>
        <w:rPr>
          <w:rFonts w:ascii="Times New Roman" w:hAnsi="Times New Roman" w:cs="Times New Roman"/>
          <w:sz w:val="28"/>
          <w:szCs w:val="28"/>
        </w:rPr>
        <w:t xml:space="preserve"> миллиарда</w:t>
      </w:r>
      <w:r w:rsidRPr="0003597B">
        <w:rPr>
          <w:rFonts w:ascii="Times New Roman" w:hAnsi="Times New Roman" w:cs="Times New Roman"/>
          <w:sz w:val="28"/>
          <w:szCs w:val="28"/>
        </w:rPr>
        <w:t> 93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3597B">
        <w:rPr>
          <w:rFonts w:ascii="Times New Roman" w:hAnsi="Times New Roman" w:cs="Times New Roman"/>
          <w:sz w:val="28"/>
          <w:szCs w:val="28"/>
        </w:rPr>
        <w:t xml:space="preserve"> млн. рублей. </w:t>
      </w:r>
      <w:proofErr w:type="gramStart"/>
      <w:r w:rsidRPr="0003597B">
        <w:rPr>
          <w:rFonts w:ascii="Times New Roman" w:hAnsi="Times New Roman" w:cs="Times New Roman"/>
          <w:sz w:val="28"/>
          <w:szCs w:val="28"/>
        </w:rPr>
        <w:t>Из общей суммы расходов - 88,8 % являются программными и направлены на реализацию 13 муниципальных программ, что в суммовом выражении составило 3 </w:t>
      </w:r>
      <w:r w:rsidR="008B21FE">
        <w:rPr>
          <w:rFonts w:ascii="Times New Roman" w:hAnsi="Times New Roman" w:cs="Times New Roman"/>
          <w:sz w:val="28"/>
          <w:szCs w:val="28"/>
        </w:rPr>
        <w:t xml:space="preserve">миллиарда </w:t>
      </w:r>
      <w:r w:rsidRPr="0003597B">
        <w:rPr>
          <w:rFonts w:ascii="Times New Roman" w:hAnsi="Times New Roman" w:cs="Times New Roman"/>
          <w:sz w:val="28"/>
          <w:szCs w:val="28"/>
        </w:rPr>
        <w:t>490 млн. рублей.</w:t>
      </w:r>
      <w:proofErr w:type="gramEnd"/>
      <w:r w:rsidR="008B21FE">
        <w:rPr>
          <w:rFonts w:ascii="Times New Roman" w:hAnsi="Times New Roman" w:cs="Times New Roman"/>
          <w:sz w:val="28"/>
          <w:szCs w:val="28"/>
        </w:rPr>
        <w:t xml:space="preserve"> На 98</w:t>
      </w:r>
      <w:r w:rsidRPr="0003597B">
        <w:rPr>
          <w:rFonts w:ascii="Times New Roman" w:hAnsi="Times New Roman" w:cs="Times New Roman"/>
          <w:sz w:val="28"/>
          <w:szCs w:val="28"/>
        </w:rPr>
        <w:t xml:space="preserve"> % исполнены расходы в рамках национальных п</w:t>
      </w:r>
      <w:r w:rsidR="008B21FE">
        <w:rPr>
          <w:rFonts w:ascii="Times New Roman" w:hAnsi="Times New Roman" w:cs="Times New Roman"/>
          <w:sz w:val="28"/>
          <w:szCs w:val="28"/>
        </w:rPr>
        <w:t>роектов, на их реализацию в 2024</w:t>
      </w:r>
      <w:r w:rsidRPr="0003597B">
        <w:rPr>
          <w:rFonts w:ascii="Times New Roman" w:hAnsi="Times New Roman" w:cs="Times New Roman"/>
          <w:sz w:val="28"/>
          <w:szCs w:val="28"/>
        </w:rPr>
        <w:t xml:space="preserve"> году направлено 175 млн. рублей.</w:t>
      </w:r>
      <w:r w:rsidR="008B21FE">
        <w:rPr>
          <w:rFonts w:ascii="Times New Roman" w:hAnsi="Times New Roman" w:cs="Times New Roman"/>
          <w:sz w:val="28"/>
          <w:szCs w:val="28"/>
        </w:rPr>
        <w:t xml:space="preserve"> </w:t>
      </w:r>
      <w:r w:rsidRPr="0003597B">
        <w:rPr>
          <w:rFonts w:ascii="Times New Roman" w:hAnsi="Times New Roman" w:cs="Times New Roman"/>
          <w:sz w:val="28"/>
          <w:szCs w:val="28"/>
        </w:rPr>
        <w:t>Долговые обя</w:t>
      </w:r>
      <w:r w:rsidR="008B21FE">
        <w:rPr>
          <w:rFonts w:ascii="Times New Roman" w:hAnsi="Times New Roman" w:cs="Times New Roman"/>
          <w:sz w:val="28"/>
          <w:szCs w:val="28"/>
        </w:rPr>
        <w:t xml:space="preserve">зательства </w:t>
      </w:r>
      <w:r w:rsidRPr="0003597B">
        <w:rPr>
          <w:rFonts w:ascii="Times New Roman" w:hAnsi="Times New Roman" w:cs="Times New Roman"/>
          <w:sz w:val="28"/>
          <w:szCs w:val="28"/>
        </w:rPr>
        <w:t>округа равны нулю.</w:t>
      </w:r>
    </w:p>
    <w:p w:rsidR="0033709D" w:rsidRDefault="007C29BA" w:rsidP="006F63C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</w:t>
      </w:r>
      <w:r w:rsidR="008B21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еализовано 5 национальных проектов на общую сумму 174 млн. 787</w:t>
      </w:r>
      <w:r w:rsidR="008B2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7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рублей.</w:t>
      </w:r>
    </w:p>
    <w:p w:rsidR="008B21FE" w:rsidRDefault="008B21FE" w:rsidP="006F63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-  Национальный проект «Культура»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реализовано 2 федеральных проекта на общую сумму 25 млн. 094 тыс. рублей,</w:t>
      </w:r>
    </w:p>
    <w:p w:rsidR="008B21FE" w:rsidRPr="008B21FE" w:rsidRDefault="008B21FE" w:rsidP="006F63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федеральный проект «Творческие люди»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предусматривает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госудрственную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лучших работников сельских учреждений культуры. Фактические расходы составили 166 тыс. рублей.</w:t>
      </w:r>
    </w:p>
    <w:p w:rsidR="008B21FE" w:rsidRDefault="008B21FE" w:rsidP="006F6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-</w:t>
      </w:r>
      <w:r w:rsidR="00F90FD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федеральный проект «Культурная среда»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предусматривает государственную поддержку отрасли культура. Благодаря этому нацпроекту проведены работы по капитальному ремонту учреждений культуры на общую сумму 24 млн. 928 тыс. рублей из них:</w:t>
      </w:r>
    </w:p>
    <w:p w:rsidR="007C29BA" w:rsidRDefault="0055412F" w:rsidP="006F6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21FE">
        <w:rPr>
          <w:rFonts w:ascii="Times New Roman" w:eastAsia="Times New Roman" w:hAnsi="Times New Roman" w:cs="Times New Roman"/>
          <w:sz w:val="28"/>
          <w:szCs w:val="28"/>
          <w:lang w:eastAsia="ru-RU"/>
        </w:rPr>
        <w:t>1 млн. 966 тыс. рублей направлено на капитальный ремонт Детской</w:t>
      </w:r>
      <w:r w:rsidR="007C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искусств № 2 города Валуйки.</w:t>
      </w:r>
    </w:p>
    <w:p w:rsidR="0055412F" w:rsidRDefault="007C29BA" w:rsidP="006F6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1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млн. 717 тыс. направлено на капитальный ремонт </w:t>
      </w:r>
      <w:r w:rsidR="005541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культуры в селе Лавы</w:t>
      </w:r>
      <w:r w:rsidR="008B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412F" w:rsidRDefault="0055412F" w:rsidP="006F6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млн. 893 тыс. направлено на капитальный ремонт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культуры в селе Колосково</w:t>
      </w:r>
    </w:p>
    <w:p w:rsidR="0055412F" w:rsidRDefault="0055412F" w:rsidP="006F6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млн. 352 тыс. направлено на капитальный ремонт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культуры в селе Принцевка.</w:t>
      </w:r>
      <w:r w:rsidR="008B21FE">
        <w:t xml:space="preserve"> </w:t>
      </w:r>
    </w:p>
    <w:p w:rsidR="008B21FE" w:rsidRDefault="008B21FE" w:rsidP="006F63CE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Национальный проект «Жилье и городская среда»</w:t>
      </w:r>
      <w:r>
        <w:rPr>
          <w:rFonts w:ascii="Calibri" w:eastAsia="Times New Roman" w:hAnsi="Calibri" w:cs="Times New Roman"/>
          <w:lang w:eastAsia="ru-RU"/>
        </w:rPr>
        <w:t xml:space="preserve">  </w:t>
      </w:r>
    </w:p>
    <w:p w:rsidR="008B21FE" w:rsidRDefault="008B21FE" w:rsidP="006F6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этому нацпроекту благоустроены общественные территории у </w:t>
      </w:r>
      <w:r w:rsidR="001A0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-Николаевского Собора и «Сквер</w:t>
      </w:r>
      <w:r w:rsidR="0055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Ватутина» в Валуйках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расходов составляет 33 млн. 479 тыс. </w:t>
      </w:r>
    </w:p>
    <w:p w:rsidR="008B21FE" w:rsidRPr="0029184F" w:rsidRDefault="008B21FE" w:rsidP="006F63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Национальный проект «</w:t>
      </w:r>
      <w:r w:rsidR="001A0F9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Образование».</w:t>
      </w:r>
      <w:r w:rsidR="001A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этого проекта 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 Денежные средства </w:t>
      </w:r>
      <w:r w:rsidR="001A0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 труда.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расходов соста</w:t>
      </w:r>
      <w:r w:rsidR="0055412F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   4 млн. 550 тыс.</w:t>
      </w:r>
      <w:r w:rsidR="0029184F" w:rsidRPr="0029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84F" w:rsidRPr="00743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федерального проекта «Современная школа» открыты ещё 10 центров Точка роста, получено современное оборудование </w:t>
      </w:r>
      <w:r w:rsidR="0029184F" w:rsidRPr="00743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биологии, химии, физике и компьютерное  на общую сумму 12 млн.979 тыс. В ходе реализации федерального проекта «Цифровая образовательная среда» 2 школы округа оснащены современным компьютерным оборудованием на сумму 10 млн.312 тыс.</w:t>
      </w:r>
      <w:r w:rsidR="0005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End"/>
    </w:p>
    <w:p w:rsidR="008B21FE" w:rsidRPr="0055412F" w:rsidRDefault="008B21FE" w:rsidP="006F63C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Национальный проект «Демография».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1A0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созданы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долговременного ухода за гражданами пожилого возраста и инвалидам. Денежные средства направлены на оплату труда. Сумма расходов с</w:t>
      </w:r>
      <w:r w:rsidR="0055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оставляет 6 млн. 455 тыс. </w:t>
      </w:r>
    </w:p>
    <w:p w:rsidR="008B21FE" w:rsidRPr="0055412F" w:rsidRDefault="008B21FE" w:rsidP="006F6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Национальный проект «Безопасные качественные дороги»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Благодаря этому нацпроекту </w:t>
      </w:r>
      <w:r w:rsidR="00554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</w:t>
      </w:r>
      <w:r w:rsidR="0033709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тирован мост</w:t>
      </w:r>
      <w:r w:rsidR="0055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реку Валуй по ул. Демьяна Бедного в Валуйках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Общая сумма</w:t>
      </w:r>
      <w:r w:rsidR="0055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в 2024 году составила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 млн. 209 тыс. </w:t>
      </w:r>
    </w:p>
    <w:p w:rsidR="008B21FE" w:rsidRDefault="008B21FE" w:rsidP="006F63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средства, направленные на реализацию национальных проектов в 2024 году освоены на 98,2 %. Задолженность по долговым обязательствам отсутствует. Работа по повышению эффективности управления муниципальными финансами будет продолжена.</w:t>
      </w:r>
    </w:p>
    <w:p w:rsidR="008B21FE" w:rsidRDefault="0033709D" w:rsidP="006F63C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09D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3E3892" w:rsidRPr="0033709D" w:rsidRDefault="0033709D" w:rsidP="006F63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09D">
        <w:rPr>
          <w:rFonts w:ascii="Times New Roman" w:hAnsi="Times New Roman" w:cs="Times New Roman"/>
          <w:sz w:val="28"/>
          <w:szCs w:val="28"/>
        </w:rPr>
        <w:t xml:space="preserve">На развитие экономики и социальной сферы округа в 2024 году за счет всех источников финансирования направлено 4,2 </w:t>
      </w:r>
      <w:proofErr w:type="gramStart"/>
      <w:r w:rsidRPr="0033709D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33709D">
        <w:rPr>
          <w:rFonts w:ascii="Times New Roman" w:hAnsi="Times New Roman" w:cs="Times New Roman"/>
          <w:sz w:val="28"/>
          <w:szCs w:val="28"/>
        </w:rPr>
        <w:t xml:space="preserve"> руб. инвестиций.</w:t>
      </w:r>
      <w:r w:rsidR="003E3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Свою деятельность </w:t>
      </w:r>
      <w:r w:rsidRPr="0033709D">
        <w:rPr>
          <w:rFonts w:ascii="Times New Roman" w:hAnsi="Times New Roman" w:cs="Times New Roman"/>
          <w:sz w:val="28"/>
          <w:szCs w:val="28"/>
        </w:rPr>
        <w:t>осуществляют 611 предприятий стационарной торговли и 53 о</w:t>
      </w:r>
      <w:r w:rsidR="003E3892">
        <w:rPr>
          <w:rFonts w:ascii="Times New Roman" w:hAnsi="Times New Roman" w:cs="Times New Roman"/>
          <w:sz w:val="28"/>
          <w:szCs w:val="28"/>
        </w:rPr>
        <w:t xml:space="preserve">бъекта нестационарной торговли, </w:t>
      </w:r>
      <w:r w:rsidR="003E3892" w:rsidRPr="0033709D">
        <w:rPr>
          <w:rFonts w:ascii="Times New Roman" w:hAnsi="Times New Roman" w:cs="Times New Roman"/>
          <w:sz w:val="28"/>
          <w:szCs w:val="28"/>
        </w:rPr>
        <w:t>144 предприятия общественного питания, в том числе 106 предприятий общедоступной сети.</w:t>
      </w:r>
    </w:p>
    <w:p w:rsidR="0033709D" w:rsidRPr="0033709D" w:rsidRDefault="0033709D" w:rsidP="006F63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1E9">
        <w:rPr>
          <w:rFonts w:ascii="Times New Roman" w:hAnsi="Times New Roman" w:cs="Times New Roman"/>
          <w:sz w:val="28"/>
          <w:szCs w:val="28"/>
        </w:rPr>
        <w:t xml:space="preserve">Объем розничного товарооборота в </w:t>
      </w:r>
      <w:r w:rsidR="005A21E9" w:rsidRPr="005A21E9">
        <w:rPr>
          <w:rFonts w:ascii="Times New Roman" w:hAnsi="Times New Roman" w:cs="Times New Roman"/>
          <w:sz w:val="28"/>
          <w:szCs w:val="28"/>
        </w:rPr>
        <w:t>2024 году составил 21,5</w:t>
      </w:r>
      <w:r w:rsidRPr="005A2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21E9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5A21E9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E54D78">
        <w:rPr>
          <w:rFonts w:ascii="Times New Roman" w:hAnsi="Times New Roman" w:cs="Times New Roman"/>
          <w:sz w:val="28"/>
          <w:szCs w:val="28"/>
        </w:rPr>
        <w:t xml:space="preserve"> </w:t>
      </w:r>
      <w:r w:rsidRPr="0033709D">
        <w:rPr>
          <w:rFonts w:ascii="Times New Roman" w:hAnsi="Times New Roman" w:cs="Times New Roman"/>
          <w:sz w:val="28"/>
          <w:szCs w:val="28"/>
        </w:rPr>
        <w:t>Организована работа 4 ярмарок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09D">
        <w:rPr>
          <w:rFonts w:ascii="Times New Roman" w:hAnsi="Times New Roman" w:cs="Times New Roman"/>
          <w:sz w:val="28"/>
          <w:szCs w:val="28"/>
        </w:rPr>
        <w:t xml:space="preserve">для реализации сельскохозяйственной и продовольственной продукции и </w:t>
      </w:r>
      <w:r w:rsidR="00E54D78">
        <w:rPr>
          <w:rFonts w:ascii="Times New Roman" w:hAnsi="Times New Roman" w:cs="Times New Roman"/>
          <w:sz w:val="28"/>
          <w:szCs w:val="28"/>
        </w:rPr>
        <w:t xml:space="preserve">продукции, выращенной </w:t>
      </w:r>
      <w:r w:rsidR="001A0F91">
        <w:rPr>
          <w:rFonts w:ascii="Times New Roman" w:hAnsi="Times New Roman" w:cs="Times New Roman"/>
          <w:sz w:val="28"/>
          <w:szCs w:val="28"/>
        </w:rPr>
        <w:t>в личные подсобные хозяйства</w:t>
      </w:r>
      <w:r w:rsidRPr="0033709D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33709D" w:rsidRPr="005A21E9" w:rsidRDefault="0033709D" w:rsidP="006F63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1E9">
        <w:rPr>
          <w:rFonts w:ascii="Times New Roman" w:hAnsi="Times New Roman" w:cs="Times New Roman"/>
          <w:sz w:val="28"/>
          <w:szCs w:val="28"/>
        </w:rPr>
        <w:t>Оборот общественного</w:t>
      </w:r>
      <w:r w:rsidR="005A21E9" w:rsidRPr="005A21E9">
        <w:rPr>
          <w:rFonts w:ascii="Times New Roman" w:hAnsi="Times New Roman" w:cs="Times New Roman"/>
          <w:sz w:val="28"/>
          <w:szCs w:val="28"/>
        </w:rPr>
        <w:t xml:space="preserve"> питания в 2024 году составил 18,1</w:t>
      </w:r>
      <w:proofErr w:type="gramStart"/>
      <w:r w:rsidRPr="005A21E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5A21E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3709D" w:rsidRPr="0033709D" w:rsidRDefault="0033709D" w:rsidP="006F63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1E9">
        <w:rPr>
          <w:rFonts w:ascii="Times New Roman" w:hAnsi="Times New Roman" w:cs="Times New Roman"/>
          <w:sz w:val="28"/>
          <w:szCs w:val="28"/>
        </w:rPr>
        <w:t>Объем платных услуг населению в 2</w:t>
      </w:r>
      <w:r w:rsidR="005A21E9" w:rsidRPr="005A21E9">
        <w:rPr>
          <w:rFonts w:ascii="Times New Roman" w:hAnsi="Times New Roman" w:cs="Times New Roman"/>
          <w:sz w:val="28"/>
          <w:szCs w:val="28"/>
        </w:rPr>
        <w:t>024 году составил 233,3</w:t>
      </w:r>
      <w:r w:rsidRPr="005A2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21E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5A21E9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337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09D" w:rsidRPr="003E3892" w:rsidRDefault="0033709D" w:rsidP="00B05889">
      <w:pPr>
        <w:spacing w:line="240" w:lineRule="auto"/>
        <w:ind w:right="7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33709D">
        <w:rPr>
          <w:rFonts w:ascii="Times New Roman" w:hAnsi="Times New Roman" w:cs="Times New Roman"/>
          <w:bCs/>
          <w:spacing w:val="1"/>
          <w:sz w:val="28"/>
          <w:szCs w:val="28"/>
        </w:rPr>
        <w:t>Развитие предпринимательства является дополнительным источником экономического роста и даёт возможность создания новых рабочих мест.</w:t>
      </w:r>
      <w:r w:rsidR="003E389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33709D">
        <w:rPr>
          <w:rFonts w:ascii="Times New Roman" w:hAnsi="Times New Roman" w:cs="Times New Roman"/>
          <w:sz w:val="28"/>
          <w:szCs w:val="28"/>
        </w:rPr>
        <w:t xml:space="preserve">В малом и среднем предпринимательстве зарегистрировано 1823 субъекта, в том числе: 242 малых предприятий, 1 среднее предприятие и 1580 индивидуальных предпринимателей. </w:t>
      </w:r>
    </w:p>
    <w:p w:rsidR="00E54D78" w:rsidRDefault="0033709D" w:rsidP="006F63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09D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по крупным и средним организациям, составила 13</w:t>
      </w:r>
      <w:r w:rsidR="00E54D78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33709D">
        <w:rPr>
          <w:rFonts w:ascii="Times New Roman" w:hAnsi="Times New Roman" w:cs="Times New Roman"/>
          <w:sz w:val="28"/>
          <w:szCs w:val="28"/>
        </w:rPr>
        <w:t>821 человек.</w:t>
      </w:r>
      <w:r w:rsidR="00E54D78">
        <w:rPr>
          <w:rFonts w:ascii="Times New Roman" w:hAnsi="Times New Roman" w:cs="Times New Roman"/>
          <w:sz w:val="28"/>
          <w:szCs w:val="28"/>
        </w:rPr>
        <w:t xml:space="preserve"> </w:t>
      </w:r>
      <w:r w:rsidR="00171D95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33709D">
        <w:rPr>
          <w:rFonts w:ascii="Times New Roman" w:hAnsi="Times New Roman" w:cs="Times New Roman"/>
          <w:w w:val="101"/>
          <w:sz w:val="28"/>
          <w:szCs w:val="28"/>
        </w:rPr>
        <w:t>оздано 182 новых рабочих места, в основном в малом бизнесе.</w:t>
      </w:r>
      <w:r w:rsidR="00E54D78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Pr="0033709D">
        <w:rPr>
          <w:rFonts w:ascii="Times New Roman" w:hAnsi="Times New Roman" w:cs="Times New Roman"/>
          <w:sz w:val="28"/>
          <w:szCs w:val="28"/>
        </w:rPr>
        <w:t>Средняя номинальная начисленная заработная плата работников крупных и средних предприятий по муниципальному округу за январь - ноябрь 2024 года составила</w:t>
      </w:r>
      <w:r w:rsidRPr="0033709D">
        <w:rPr>
          <w:rFonts w:ascii="Times New Roman" w:hAnsi="Times New Roman" w:cs="Times New Roman"/>
        </w:rPr>
        <w:t xml:space="preserve"> </w:t>
      </w:r>
      <w:r w:rsidRPr="0033709D">
        <w:rPr>
          <w:rFonts w:ascii="Times New Roman" w:hAnsi="Times New Roman" w:cs="Times New Roman"/>
          <w:sz w:val="28"/>
          <w:szCs w:val="28"/>
        </w:rPr>
        <w:t>56</w:t>
      </w:r>
      <w:r w:rsidR="00171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71D95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171D95">
        <w:rPr>
          <w:rFonts w:ascii="Times New Roman" w:hAnsi="Times New Roman" w:cs="Times New Roman"/>
          <w:sz w:val="28"/>
          <w:szCs w:val="28"/>
        </w:rPr>
        <w:t xml:space="preserve"> </w:t>
      </w:r>
      <w:r w:rsidRPr="0033709D">
        <w:rPr>
          <w:rFonts w:ascii="Times New Roman" w:hAnsi="Times New Roman" w:cs="Times New Roman"/>
          <w:sz w:val="28"/>
          <w:szCs w:val="28"/>
        </w:rPr>
        <w:t xml:space="preserve">653 рубля. </w:t>
      </w:r>
    </w:p>
    <w:p w:rsidR="00E54D78" w:rsidRDefault="00E54D78" w:rsidP="006F63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709D" w:rsidRPr="0033709D" w:rsidRDefault="0033709D" w:rsidP="006F63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09D">
        <w:rPr>
          <w:rFonts w:ascii="Times New Roman" w:hAnsi="Times New Roman" w:cs="Times New Roman"/>
          <w:sz w:val="28"/>
          <w:szCs w:val="28"/>
        </w:rPr>
        <w:t>Основной целью экономического развития Валуйского городского округа на ближайшие годы является обеспечение устойчивого экономического роста.</w:t>
      </w:r>
    </w:p>
    <w:p w:rsidR="0033709D" w:rsidRDefault="0033709D" w:rsidP="006F63CE">
      <w:pPr>
        <w:spacing w:line="240" w:lineRule="auto"/>
        <w:jc w:val="both"/>
        <w:rPr>
          <w:sz w:val="28"/>
          <w:szCs w:val="28"/>
        </w:rPr>
      </w:pPr>
      <w:proofErr w:type="gramStart"/>
      <w:r w:rsidRPr="00E54D78">
        <w:rPr>
          <w:rFonts w:ascii="Times New Roman" w:hAnsi="Times New Roman" w:cs="Times New Roman"/>
          <w:sz w:val="28"/>
          <w:szCs w:val="28"/>
        </w:rPr>
        <w:t xml:space="preserve">Для поставленной цели необходимо решение ряда задач, </w:t>
      </w:r>
      <w:r w:rsidR="00782D85" w:rsidRPr="00E54D78">
        <w:rPr>
          <w:rFonts w:ascii="Times New Roman" w:hAnsi="Times New Roman" w:cs="Times New Roman"/>
          <w:sz w:val="28"/>
          <w:szCs w:val="28"/>
        </w:rPr>
        <w:t>основными из</w:t>
      </w:r>
      <w:r w:rsidRPr="00E54D78">
        <w:rPr>
          <w:rFonts w:ascii="Times New Roman" w:hAnsi="Times New Roman" w:cs="Times New Roman"/>
          <w:sz w:val="28"/>
          <w:szCs w:val="28"/>
        </w:rPr>
        <w:t xml:space="preserve"> которых являются – обеспечение благоприятного инвестиционного климата, стабильное функционирование предприятий округа, вносящих основной вклад в формирование местного бюджета, использование всех имеющихся ресурсов и возможностей для создания новых предприятий, в том числе в сфере малого бизнеса.</w:t>
      </w:r>
      <w:proofErr w:type="gramEnd"/>
      <w:r w:rsidR="00E54D78">
        <w:rPr>
          <w:rFonts w:ascii="Times New Roman" w:hAnsi="Times New Roman" w:cs="Times New Roman"/>
          <w:sz w:val="28"/>
          <w:szCs w:val="28"/>
        </w:rPr>
        <w:t xml:space="preserve"> </w:t>
      </w:r>
      <w:r w:rsidRPr="00E54D78">
        <w:rPr>
          <w:rFonts w:ascii="Times New Roman" w:hAnsi="Times New Roman" w:cs="Times New Roman"/>
          <w:sz w:val="28"/>
          <w:szCs w:val="28"/>
        </w:rPr>
        <w:t>Оборот розничной торговли к концу 2027 г</w:t>
      </w:r>
      <w:r w:rsidR="00E54D78">
        <w:rPr>
          <w:rFonts w:ascii="Times New Roman" w:hAnsi="Times New Roman" w:cs="Times New Roman"/>
          <w:sz w:val="28"/>
          <w:szCs w:val="28"/>
        </w:rPr>
        <w:t>ода прогнозируется в объеме 27</w:t>
      </w:r>
      <w:r w:rsidRPr="00E54D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D78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E54D78">
        <w:rPr>
          <w:rFonts w:ascii="Times New Roman" w:hAnsi="Times New Roman" w:cs="Times New Roman"/>
          <w:sz w:val="28"/>
          <w:szCs w:val="28"/>
        </w:rPr>
        <w:t xml:space="preserve"> рублей. Дальнейшее расширение спектра предоставляемых услуг и повышение их качества позволит к концу 2027 года увеличить объем платных услуг населению до </w:t>
      </w:r>
      <w:r w:rsidR="00E54D78" w:rsidRPr="00E54D78">
        <w:rPr>
          <w:rFonts w:ascii="Times New Roman" w:hAnsi="Times New Roman" w:cs="Times New Roman"/>
          <w:sz w:val="28"/>
          <w:szCs w:val="28"/>
        </w:rPr>
        <w:t>314</w:t>
      </w:r>
      <w:r w:rsidRPr="00E54D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D7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54D78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921D7D">
        <w:rPr>
          <w:sz w:val="28"/>
          <w:szCs w:val="28"/>
        </w:rPr>
        <w:t xml:space="preserve"> </w:t>
      </w:r>
      <w:r w:rsidRPr="00E54D78">
        <w:rPr>
          <w:rFonts w:ascii="Times New Roman" w:hAnsi="Times New Roman" w:cs="Times New Roman"/>
          <w:sz w:val="28"/>
          <w:szCs w:val="28"/>
        </w:rPr>
        <w:t>Приоритетным направлением остаётся развитие и поддержка субъектов малого и среднего предпринимательства</w:t>
      </w:r>
      <w:r w:rsidRPr="00921D7D">
        <w:rPr>
          <w:sz w:val="28"/>
          <w:szCs w:val="28"/>
        </w:rPr>
        <w:t xml:space="preserve">. </w:t>
      </w:r>
    </w:p>
    <w:p w:rsidR="00E54D78" w:rsidRDefault="00E54D78" w:rsidP="006F63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78">
        <w:rPr>
          <w:rFonts w:ascii="Times New Roman" w:hAnsi="Times New Roman" w:cs="Times New Roman"/>
          <w:b/>
          <w:sz w:val="28"/>
          <w:szCs w:val="28"/>
        </w:rPr>
        <w:t>Сельское</w:t>
      </w:r>
      <w:r w:rsidRPr="00E54D78">
        <w:rPr>
          <w:rFonts w:ascii="Baskerville Old Face" w:hAnsi="Baskerville Old Face"/>
          <w:b/>
          <w:sz w:val="28"/>
          <w:szCs w:val="28"/>
        </w:rPr>
        <w:t xml:space="preserve"> </w:t>
      </w:r>
      <w:r w:rsidRPr="00E54D78">
        <w:rPr>
          <w:rFonts w:ascii="Times New Roman" w:hAnsi="Times New Roman" w:cs="Times New Roman"/>
          <w:b/>
          <w:sz w:val="28"/>
          <w:szCs w:val="28"/>
        </w:rPr>
        <w:t>хозяйство</w:t>
      </w:r>
    </w:p>
    <w:p w:rsidR="00472C05" w:rsidRPr="00824EBE" w:rsidRDefault="00E54D78" w:rsidP="006F6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78">
        <w:rPr>
          <w:rFonts w:ascii="Times New Roman" w:eastAsia="SimSun" w:hAnsi="Times New Roman" w:cs="Times New Roman"/>
          <w:sz w:val="28"/>
          <w:szCs w:val="28"/>
          <w:lang w:eastAsia="ru-RU"/>
        </w:rPr>
        <w:t>Общая площадь Валуйского муници</w:t>
      </w:r>
      <w:r w:rsidR="005C44DC" w:rsidRPr="00824EBE">
        <w:rPr>
          <w:rFonts w:ascii="Times New Roman" w:eastAsia="SimSun" w:hAnsi="Times New Roman" w:cs="Times New Roman"/>
          <w:sz w:val="28"/>
          <w:szCs w:val="28"/>
          <w:lang w:eastAsia="ru-RU"/>
        </w:rPr>
        <w:t>пального округа составляет 167 тыс. га, в том числе 132</w:t>
      </w:r>
      <w:r w:rsidRPr="00E54D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га земел</w:t>
      </w:r>
      <w:r w:rsidR="005C44DC" w:rsidRPr="00824EBE">
        <w:rPr>
          <w:rFonts w:ascii="Times New Roman" w:eastAsia="SimSun" w:hAnsi="Times New Roman" w:cs="Times New Roman"/>
          <w:sz w:val="28"/>
          <w:szCs w:val="28"/>
          <w:lang w:eastAsia="ru-RU"/>
        </w:rPr>
        <w:t>ь сельхоз назначения, пашни 89</w:t>
      </w:r>
      <w:r w:rsidRPr="00E54D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4D78">
        <w:rPr>
          <w:rFonts w:ascii="Times New Roman" w:eastAsia="SimSun" w:hAnsi="Times New Roman" w:cs="Times New Roman"/>
          <w:sz w:val="28"/>
          <w:szCs w:val="28"/>
          <w:lang w:eastAsia="ru-RU"/>
        </w:rPr>
        <w:t>тыс.га</w:t>
      </w:r>
      <w:proofErr w:type="spellEnd"/>
      <w:r w:rsidRPr="00E54D78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5C44DC" w:rsidRPr="0082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54D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урожай 2025 года посеяно 18</w:t>
      </w:r>
      <w:r w:rsidR="005C44DC" w:rsidRPr="0082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D78">
        <w:rPr>
          <w:rFonts w:ascii="Times New Roman" w:eastAsia="Times New Roman" w:hAnsi="Times New Roman" w:cs="Times New Roman"/>
          <w:sz w:val="28"/>
          <w:szCs w:val="28"/>
          <w:lang w:eastAsia="ru-RU"/>
        </w:rPr>
        <w:t>080 га озимых культур.</w:t>
      </w:r>
      <w:r w:rsidR="00472C05" w:rsidRPr="0082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C3E">
        <w:rPr>
          <w:rFonts w:ascii="Times New Roman" w:eastAsia="SimSun" w:hAnsi="Times New Roman" w:cs="Times New Roman"/>
          <w:spacing w:val="-20"/>
          <w:sz w:val="28"/>
          <w:szCs w:val="28"/>
        </w:rPr>
        <w:t>В 2024</w:t>
      </w:r>
      <w:r w:rsidR="00472C05" w:rsidRPr="00824EBE">
        <w:rPr>
          <w:rFonts w:ascii="Times New Roman" w:eastAsia="SimSun" w:hAnsi="Times New Roman" w:cs="Times New Roman"/>
          <w:spacing w:val="-20"/>
          <w:sz w:val="28"/>
          <w:szCs w:val="28"/>
        </w:rPr>
        <w:t xml:space="preserve"> году выращено продукции на сумму более 13 </w:t>
      </w:r>
      <w:proofErr w:type="spellStart"/>
      <w:r w:rsidR="00472C05" w:rsidRPr="00824EBE">
        <w:rPr>
          <w:rFonts w:ascii="Times New Roman" w:eastAsia="SimSun" w:hAnsi="Times New Roman" w:cs="Times New Roman"/>
          <w:spacing w:val="-20"/>
          <w:sz w:val="28"/>
          <w:szCs w:val="28"/>
        </w:rPr>
        <w:t>млр</w:t>
      </w:r>
      <w:proofErr w:type="spellEnd"/>
      <w:r w:rsidR="00472C05" w:rsidRPr="00824EBE">
        <w:rPr>
          <w:rFonts w:ascii="Times New Roman" w:eastAsia="SimSun" w:hAnsi="Times New Roman" w:cs="Times New Roman"/>
          <w:spacing w:val="-20"/>
          <w:sz w:val="28"/>
          <w:szCs w:val="28"/>
        </w:rPr>
        <w:t xml:space="preserve">. </w:t>
      </w:r>
      <w:r w:rsidR="005A21E9">
        <w:rPr>
          <w:rFonts w:ascii="Times New Roman" w:eastAsia="SimSun" w:hAnsi="Times New Roman" w:cs="Times New Roman"/>
          <w:spacing w:val="-20"/>
          <w:sz w:val="28"/>
          <w:szCs w:val="28"/>
        </w:rPr>
        <w:t>рублей.</w:t>
      </w:r>
    </w:p>
    <w:p w:rsidR="00472C05" w:rsidRPr="00824EBE" w:rsidRDefault="00472C05" w:rsidP="006F6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78" w:rsidRPr="00E54D78" w:rsidRDefault="00E54D78" w:rsidP="006F63C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54D78">
        <w:rPr>
          <w:rFonts w:ascii="Times New Roman" w:eastAsia="SimSun" w:hAnsi="Times New Roman" w:cs="Times New Roman"/>
          <w:sz w:val="28"/>
          <w:szCs w:val="28"/>
          <w:lang w:eastAsia="ru-RU"/>
        </w:rPr>
        <w:t>В рамках Губернаторской программы «Наши реки» проведены работы на участке реки Оскол села Шелаево</w:t>
      </w:r>
      <w:r w:rsidR="007336E5" w:rsidRPr="00824EBE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Pr="00E54D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летний период на участке реки Оскол в районе пляжа «Ангелок» индивидуальным предпринимателем проведены ра</w:t>
      </w:r>
      <w:r w:rsidR="00D52C3E">
        <w:rPr>
          <w:rFonts w:ascii="Times New Roman" w:eastAsia="SimSun" w:hAnsi="Times New Roman" w:cs="Times New Roman"/>
          <w:sz w:val="28"/>
          <w:szCs w:val="28"/>
          <w:lang w:eastAsia="ru-RU"/>
        </w:rPr>
        <w:t>боты механизированным способом</w:t>
      </w:r>
      <w:r w:rsidRPr="00E54D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 очистке дна и</w:t>
      </w:r>
      <w:r w:rsidR="00D52C3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150 метров</w:t>
      </w:r>
      <w:r w:rsidRPr="00E54D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водной глади от водной растительности пляжной зоны. </w:t>
      </w:r>
      <w:r w:rsidR="00472C05" w:rsidRPr="00824EBE">
        <w:rPr>
          <w:rFonts w:ascii="Times New Roman" w:eastAsia="SimSun" w:hAnsi="Times New Roman" w:cs="Times New Roman"/>
          <w:sz w:val="28"/>
          <w:szCs w:val="28"/>
          <w:lang w:eastAsia="ru-RU"/>
        </w:rPr>
        <w:t>Очистку участка реки Валуй в</w:t>
      </w:r>
      <w:r w:rsidRPr="00E54D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472C05" w:rsidRPr="00824EBE">
        <w:rPr>
          <w:rFonts w:ascii="Times New Roman" w:eastAsia="SimSun" w:hAnsi="Times New Roman" w:cs="Times New Roman"/>
          <w:sz w:val="28"/>
          <w:szCs w:val="28"/>
          <w:lang w:eastAsia="ru-RU"/>
        </w:rPr>
        <w:t>селе</w:t>
      </w:r>
      <w:r w:rsidRPr="00E54D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4D78">
        <w:rPr>
          <w:rFonts w:ascii="Times New Roman" w:eastAsia="SimSun" w:hAnsi="Times New Roman" w:cs="Times New Roman"/>
          <w:sz w:val="28"/>
          <w:szCs w:val="28"/>
          <w:lang w:eastAsia="ru-RU"/>
        </w:rPr>
        <w:t>Насоново</w:t>
      </w:r>
      <w:proofErr w:type="spellEnd"/>
      <w:r w:rsidRPr="00E54D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планируется провести в два этапа работ. В октябре подрядной организацией начаты работы по подготовке карт намыва, куда будут скачиваться иловые отложения, а также удаленная водная растительность. </w:t>
      </w:r>
      <w:r w:rsidR="00472C05" w:rsidRPr="00824EBE">
        <w:rPr>
          <w:rFonts w:ascii="Times New Roman" w:eastAsia="SimSun" w:hAnsi="Times New Roman" w:cs="Times New Roman"/>
          <w:sz w:val="28"/>
          <w:szCs w:val="28"/>
          <w:lang w:eastAsia="ru-RU"/>
        </w:rPr>
        <w:t>Второй этап по очистке будут выполнен</w:t>
      </w:r>
      <w:r w:rsidR="007336E5" w:rsidRPr="00824EB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54D78">
        <w:rPr>
          <w:rFonts w:ascii="Times New Roman" w:eastAsia="SimSun" w:hAnsi="Times New Roman" w:cs="Times New Roman"/>
          <w:sz w:val="28"/>
          <w:szCs w:val="28"/>
          <w:lang w:eastAsia="ru-RU"/>
        </w:rPr>
        <w:t>в весенний период 2025 года.</w:t>
      </w:r>
    </w:p>
    <w:p w:rsidR="00E54D78" w:rsidRPr="00E54D78" w:rsidRDefault="00E54D78" w:rsidP="006F6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EBE" w:rsidRPr="00D52C3E" w:rsidRDefault="007336E5" w:rsidP="006F6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spellStart"/>
      <w:r w:rsidRPr="00824E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Pr="0082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</w:t>
      </w:r>
      <w:r w:rsidR="00E54D78" w:rsidRPr="00E5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54D78" w:rsidRPr="00E54D7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="00E54D78" w:rsidRPr="00E5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гранты </w:t>
      </w:r>
      <w:r w:rsidR="00D52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2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собственного бизнеса получили три жителя</w:t>
      </w:r>
      <w:r w:rsidR="00E54D78" w:rsidRPr="00E5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территории. Они </w:t>
      </w:r>
      <w:r w:rsidR="00E54D78" w:rsidRPr="00E54D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прошли конкурсный отбор и получили ощутимую безвозмездную поддержку на общую сумму 12</w:t>
      </w:r>
      <w:r w:rsidRPr="0082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128 тыс. рублей.</w:t>
      </w:r>
      <w:r w:rsidR="00D5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EBE">
        <w:rPr>
          <w:rFonts w:ascii="Times New Roman" w:hAnsi="Times New Roman"/>
          <w:sz w:val="28"/>
          <w:szCs w:val="28"/>
        </w:rPr>
        <w:t>Д</w:t>
      </w:r>
      <w:r w:rsidR="00824EBE" w:rsidRPr="007C1085">
        <w:rPr>
          <w:rFonts w:ascii="Times New Roman" w:hAnsi="Times New Roman"/>
          <w:sz w:val="28"/>
          <w:szCs w:val="28"/>
        </w:rPr>
        <w:t>ействуют снабженческо-сбытовые сельскохозяйственные потребительские кооперативы</w:t>
      </w:r>
      <w:r w:rsidR="00824EBE">
        <w:rPr>
          <w:rFonts w:ascii="Times New Roman" w:hAnsi="Times New Roman"/>
          <w:sz w:val="28"/>
          <w:szCs w:val="28"/>
        </w:rPr>
        <w:t xml:space="preserve"> по направлениям садоводство, производство овощей, оказание услуг населению, закуп и переработка молока.</w:t>
      </w:r>
      <w:r w:rsidR="00824EBE" w:rsidRPr="007C1085">
        <w:rPr>
          <w:rFonts w:ascii="Times New Roman" w:hAnsi="Times New Roman"/>
          <w:sz w:val="28"/>
          <w:szCs w:val="28"/>
        </w:rPr>
        <w:t xml:space="preserve"> </w:t>
      </w:r>
      <w:r w:rsidR="00824EBE">
        <w:rPr>
          <w:rFonts w:ascii="Times New Roman" w:hAnsi="Times New Roman"/>
          <w:sz w:val="28"/>
          <w:szCs w:val="28"/>
        </w:rPr>
        <w:t xml:space="preserve">Это одно из приоритетных направлений развития сельских территорий. </w:t>
      </w:r>
    </w:p>
    <w:p w:rsidR="00B05889" w:rsidRDefault="00B05889" w:rsidP="006F63C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7A00" w:rsidRDefault="00627A00" w:rsidP="006F63C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7A00">
        <w:rPr>
          <w:rFonts w:ascii="Times New Roman" w:hAnsi="Times New Roman"/>
          <w:b/>
          <w:sz w:val="28"/>
          <w:szCs w:val="28"/>
        </w:rPr>
        <w:t>Строительство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27A00" w:rsidRDefault="00627A00" w:rsidP="006F63C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A00">
        <w:rPr>
          <w:rFonts w:ascii="Times New Roman" w:hAnsi="Times New Roman" w:cs="Times New Roman"/>
          <w:sz w:val="28"/>
          <w:szCs w:val="28"/>
        </w:rPr>
        <w:lastRenderedPageBreak/>
        <w:t>В 2024 введено в эксплуатацию 169 жилых домов. Построенных населением за счет собственных средств 142 жилых дома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7A00">
        <w:rPr>
          <w:rFonts w:ascii="Times New Roman" w:hAnsi="Times New Roman" w:cs="Times New Roman"/>
          <w:sz w:val="28"/>
          <w:szCs w:val="28"/>
        </w:rPr>
        <w:t xml:space="preserve"> </w:t>
      </w:r>
      <w:r w:rsidRPr="00627A00">
        <w:rPr>
          <w:rFonts w:ascii="Times New Roman" w:hAnsi="Times New Roman" w:cs="Times New Roman"/>
          <w:bCs/>
          <w:sz w:val="28"/>
          <w:szCs w:val="28"/>
        </w:rPr>
        <w:t xml:space="preserve">Введено в эксплуатацию 3 </w:t>
      </w:r>
      <w:proofErr w:type="gramStart"/>
      <w:r w:rsidRPr="00627A00">
        <w:rPr>
          <w:rFonts w:ascii="Times New Roman" w:hAnsi="Times New Roman" w:cs="Times New Roman"/>
          <w:bCs/>
          <w:sz w:val="28"/>
          <w:szCs w:val="28"/>
        </w:rPr>
        <w:t>многоквартирных</w:t>
      </w:r>
      <w:proofErr w:type="gramEnd"/>
      <w:r w:rsidRPr="00627A00">
        <w:rPr>
          <w:rFonts w:ascii="Times New Roman" w:hAnsi="Times New Roman" w:cs="Times New Roman"/>
          <w:bCs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Cs/>
          <w:sz w:val="28"/>
          <w:szCs w:val="28"/>
        </w:rPr>
        <w:t xml:space="preserve">а в городе Валуйки по </w:t>
      </w:r>
      <w:r w:rsidR="00782D85">
        <w:rPr>
          <w:rFonts w:ascii="Times New Roman" w:hAnsi="Times New Roman" w:cs="Times New Roman"/>
          <w:bCs/>
          <w:sz w:val="28"/>
          <w:szCs w:val="28"/>
        </w:rPr>
        <w:t>улицам Горького</w:t>
      </w:r>
      <w:r w:rsidRPr="00627A00">
        <w:rPr>
          <w:rFonts w:ascii="Times New Roman" w:hAnsi="Times New Roman" w:cs="Times New Roman"/>
          <w:bCs/>
          <w:sz w:val="28"/>
          <w:szCs w:val="28"/>
        </w:rPr>
        <w:t>, Чапаева и ул.9-го Января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27A00">
        <w:rPr>
          <w:rFonts w:ascii="Times New Roman" w:hAnsi="Times New Roman" w:cs="Times New Roman"/>
          <w:bCs/>
          <w:sz w:val="28"/>
          <w:szCs w:val="28"/>
        </w:rPr>
        <w:t xml:space="preserve"> 24 дома построено юриди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ческими лицами для переселения. </w:t>
      </w:r>
      <w:r w:rsidR="00782D85" w:rsidRPr="00627A00">
        <w:rPr>
          <w:rFonts w:ascii="Times New Roman" w:hAnsi="Times New Roman" w:cs="Times New Roman"/>
          <w:bCs/>
          <w:sz w:val="28"/>
          <w:szCs w:val="28"/>
        </w:rPr>
        <w:t>В</w:t>
      </w:r>
      <w:r w:rsidR="00782D85" w:rsidRPr="00627A00">
        <w:rPr>
          <w:rFonts w:ascii="Times New Roman" w:hAnsi="Times New Roman" w:cs="Times New Roman"/>
          <w:sz w:val="28"/>
          <w:szCs w:val="28"/>
        </w:rPr>
        <w:t>едется строительство</w:t>
      </w:r>
      <w:r w:rsidRPr="00627A00">
        <w:rPr>
          <w:rFonts w:ascii="Times New Roman" w:hAnsi="Times New Roman" w:cs="Times New Roman"/>
          <w:sz w:val="28"/>
          <w:szCs w:val="28"/>
        </w:rPr>
        <w:t xml:space="preserve"> двух многоквартирных домов по ул. М.Горького, 95/1. </w:t>
      </w:r>
      <w:r w:rsidRPr="00627A00">
        <w:rPr>
          <w:rFonts w:ascii="Times New Roman" w:hAnsi="Times New Roman" w:cs="Times New Roman"/>
          <w:b/>
          <w:sz w:val="28"/>
          <w:szCs w:val="28"/>
        </w:rPr>
        <w:t xml:space="preserve">Всего в эксплуатацию введено 23 тыс. 702 </w:t>
      </w:r>
      <w:proofErr w:type="gramStart"/>
      <w:r w:rsidRPr="00627A00">
        <w:rPr>
          <w:rFonts w:ascii="Times New Roman" w:hAnsi="Times New Roman" w:cs="Times New Roman"/>
          <w:bCs/>
          <w:sz w:val="28"/>
          <w:szCs w:val="28"/>
        </w:rPr>
        <w:t>квадратных</w:t>
      </w:r>
      <w:proofErr w:type="gramEnd"/>
      <w:r w:rsidRPr="00627A00">
        <w:rPr>
          <w:rFonts w:ascii="Times New Roman" w:hAnsi="Times New Roman" w:cs="Times New Roman"/>
          <w:bCs/>
          <w:sz w:val="28"/>
          <w:szCs w:val="28"/>
        </w:rPr>
        <w:t xml:space="preserve"> метра общей площади жилья. </w:t>
      </w:r>
    </w:p>
    <w:p w:rsidR="00627A00" w:rsidRPr="00B0212F" w:rsidRDefault="00657048" w:rsidP="006F63C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12F">
        <w:rPr>
          <w:rFonts w:ascii="Times New Roman" w:hAnsi="Times New Roman" w:cs="Times New Roman"/>
          <w:sz w:val="28"/>
          <w:szCs w:val="28"/>
        </w:rPr>
        <w:t>-</w:t>
      </w:r>
      <w:r w:rsidRPr="00D52C3E">
        <w:rPr>
          <w:rFonts w:ascii="Times New Roman" w:hAnsi="Times New Roman" w:cs="Times New Roman"/>
          <w:b/>
          <w:sz w:val="28"/>
          <w:szCs w:val="28"/>
        </w:rPr>
        <w:t>П</w:t>
      </w:r>
      <w:r w:rsidR="00627A00" w:rsidRPr="00D52C3E">
        <w:rPr>
          <w:rFonts w:ascii="Times New Roman" w:hAnsi="Times New Roman" w:cs="Times New Roman"/>
          <w:b/>
          <w:sz w:val="28"/>
          <w:szCs w:val="28"/>
        </w:rPr>
        <w:t xml:space="preserve">риобретено 7 жилых помещений для детей-сирот и детей, оставшихся без попечения родителей </w:t>
      </w:r>
      <w:r w:rsidR="00627A00" w:rsidRPr="00B0212F">
        <w:rPr>
          <w:rFonts w:ascii="Times New Roman" w:hAnsi="Times New Roman" w:cs="Times New Roman"/>
          <w:sz w:val="28"/>
          <w:szCs w:val="28"/>
        </w:rPr>
        <w:t>за счет областных средств на общую сумму -  19 млн.150 тыс.  руб.</w:t>
      </w:r>
      <w:r w:rsidR="00627A00" w:rsidRPr="00B0212F">
        <w:rPr>
          <w:rFonts w:ascii="Times New Roman" w:hAnsi="Times New Roman" w:cs="Times New Roman"/>
          <w:sz w:val="28"/>
          <w:szCs w:val="28"/>
        </w:rPr>
        <w:tab/>
      </w:r>
      <w:r w:rsidR="006327E9" w:rsidRPr="00B0212F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B0212F" w:rsidRPr="00B0212F">
        <w:rPr>
          <w:rFonts w:ascii="Times New Roman" w:hAnsi="Times New Roman" w:cs="Times New Roman"/>
          <w:sz w:val="28"/>
          <w:szCs w:val="28"/>
        </w:rPr>
        <w:t xml:space="preserve">планируем приобрести 10 жилых помещений на сумму 29 млн. 460 </w:t>
      </w:r>
      <w:proofErr w:type="spellStart"/>
      <w:r w:rsidR="00B0212F" w:rsidRPr="00B0212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0212F" w:rsidRPr="00B0212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0212F" w:rsidRPr="00B0212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0212F" w:rsidRPr="00B0212F">
        <w:rPr>
          <w:rFonts w:ascii="Times New Roman" w:hAnsi="Times New Roman" w:cs="Times New Roman"/>
          <w:sz w:val="28"/>
          <w:szCs w:val="28"/>
        </w:rPr>
        <w:t>.</w:t>
      </w:r>
    </w:p>
    <w:p w:rsidR="00657048" w:rsidRDefault="00657048" w:rsidP="006F63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2F">
        <w:rPr>
          <w:rFonts w:ascii="Times New Roman" w:hAnsi="Times New Roman" w:cs="Times New Roman"/>
          <w:bCs/>
          <w:sz w:val="28"/>
          <w:szCs w:val="28"/>
        </w:rPr>
        <w:t>-</w:t>
      </w:r>
      <w:r w:rsidR="00627A00" w:rsidRPr="00D52C3E">
        <w:rPr>
          <w:rFonts w:ascii="Times New Roman" w:hAnsi="Times New Roman" w:cs="Times New Roman"/>
          <w:b/>
          <w:bCs/>
          <w:sz w:val="28"/>
          <w:szCs w:val="28"/>
        </w:rPr>
        <w:t>Для семей, имеющих детей-инвалидов, нуждающихся в жилых помещениях</w:t>
      </w:r>
      <w:r w:rsidR="00627A00" w:rsidRPr="00B021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7A00" w:rsidRPr="00B0212F">
        <w:rPr>
          <w:rFonts w:ascii="Times New Roman" w:hAnsi="Times New Roman" w:cs="Times New Roman"/>
          <w:sz w:val="28"/>
          <w:szCs w:val="28"/>
        </w:rPr>
        <w:t xml:space="preserve">приобретено 3 жилых помещения на сумму </w:t>
      </w:r>
      <w:r w:rsidRPr="00B0212F">
        <w:rPr>
          <w:rFonts w:ascii="Times New Roman" w:hAnsi="Times New Roman" w:cs="Times New Roman"/>
          <w:sz w:val="28"/>
          <w:szCs w:val="28"/>
        </w:rPr>
        <w:t>–</w:t>
      </w:r>
      <w:r w:rsidR="00627A00" w:rsidRPr="00B0212F">
        <w:rPr>
          <w:rFonts w:ascii="Times New Roman" w:hAnsi="Times New Roman" w:cs="Times New Roman"/>
          <w:sz w:val="28"/>
          <w:szCs w:val="28"/>
        </w:rPr>
        <w:t xml:space="preserve"> 28</w:t>
      </w:r>
      <w:r w:rsidRPr="00B02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212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0212F">
        <w:rPr>
          <w:rFonts w:ascii="Times New Roman" w:hAnsi="Times New Roman" w:cs="Times New Roman"/>
          <w:sz w:val="28"/>
          <w:szCs w:val="28"/>
        </w:rPr>
        <w:t xml:space="preserve"> 601</w:t>
      </w:r>
      <w:r w:rsidR="00627A00" w:rsidRPr="00B0212F">
        <w:rPr>
          <w:rFonts w:ascii="Times New Roman" w:hAnsi="Times New Roman" w:cs="Times New Roman"/>
          <w:sz w:val="28"/>
          <w:szCs w:val="28"/>
        </w:rPr>
        <w:t xml:space="preserve"> тыс. руб.  </w:t>
      </w:r>
      <w:r w:rsidR="00B0212F" w:rsidRPr="00B0212F">
        <w:rPr>
          <w:rFonts w:ascii="Times New Roman" w:hAnsi="Times New Roman" w:cs="Times New Roman"/>
          <w:sz w:val="28"/>
          <w:szCs w:val="28"/>
        </w:rPr>
        <w:t>В этом году запланировано приобретение 2 жилых помещений для этой категории жителей.</w:t>
      </w:r>
    </w:p>
    <w:p w:rsidR="00F952A7" w:rsidRPr="00F952A7" w:rsidRDefault="00F952A7" w:rsidP="006F63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52A7">
        <w:rPr>
          <w:rFonts w:ascii="Times New Roman" w:hAnsi="Times New Roman" w:cs="Times New Roman"/>
          <w:b/>
          <w:sz w:val="28"/>
          <w:szCs w:val="28"/>
        </w:rPr>
        <w:t>1 жилое помещение приобретено для многодетной семьи</w:t>
      </w:r>
    </w:p>
    <w:p w:rsidR="00657048" w:rsidRPr="00B0212F" w:rsidRDefault="00657048" w:rsidP="006F63C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12F">
        <w:rPr>
          <w:bCs/>
          <w:sz w:val="28"/>
          <w:szCs w:val="28"/>
        </w:rPr>
        <w:t>-</w:t>
      </w:r>
      <w:r w:rsidRPr="00D52C3E">
        <w:rPr>
          <w:rFonts w:ascii="Times New Roman" w:hAnsi="Times New Roman" w:cs="Times New Roman"/>
          <w:b/>
          <w:bCs/>
          <w:sz w:val="28"/>
          <w:szCs w:val="28"/>
        </w:rPr>
        <w:t xml:space="preserve">Выданы сертификаты на получение социальной </w:t>
      </w:r>
      <w:r w:rsidR="00782D85" w:rsidRPr="00D52C3E">
        <w:rPr>
          <w:rFonts w:ascii="Times New Roman" w:hAnsi="Times New Roman" w:cs="Times New Roman"/>
          <w:b/>
          <w:bCs/>
          <w:sz w:val="28"/>
          <w:szCs w:val="28"/>
        </w:rPr>
        <w:t>выплаты и</w:t>
      </w:r>
      <w:r w:rsidRPr="00D52C3E">
        <w:rPr>
          <w:rFonts w:ascii="Times New Roman" w:hAnsi="Times New Roman" w:cs="Times New Roman"/>
          <w:b/>
          <w:bCs/>
          <w:sz w:val="28"/>
          <w:szCs w:val="28"/>
        </w:rPr>
        <w:t xml:space="preserve"> приобретение жилых </w:t>
      </w:r>
      <w:r w:rsidR="00782D85" w:rsidRPr="00D52C3E">
        <w:rPr>
          <w:rFonts w:ascii="Times New Roman" w:hAnsi="Times New Roman" w:cs="Times New Roman"/>
          <w:b/>
          <w:bCs/>
          <w:sz w:val="28"/>
          <w:szCs w:val="28"/>
        </w:rPr>
        <w:t>помещений 3</w:t>
      </w:r>
      <w:r w:rsidRPr="00D52C3E">
        <w:rPr>
          <w:rFonts w:ascii="Times New Roman" w:hAnsi="Times New Roman" w:cs="Times New Roman"/>
          <w:b/>
          <w:bCs/>
          <w:sz w:val="28"/>
          <w:szCs w:val="28"/>
        </w:rPr>
        <w:t xml:space="preserve"> молодым семьям</w:t>
      </w:r>
      <w:r w:rsidRPr="00B0212F">
        <w:rPr>
          <w:rFonts w:ascii="Times New Roman" w:hAnsi="Times New Roman" w:cs="Times New Roman"/>
          <w:bCs/>
          <w:sz w:val="28"/>
          <w:szCs w:val="28"/>
        </w:rPr>
        <w:t xml:space="preserve"> на общую сумму – 5 </w:t>
      </w:r>
      <w:proofErr w:type="gramStart"/>
      <w:r w:rsidRPr="00B0212F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End"/>
      <w:r w:rsidRPr="00B0212F">
        <w:rPr>
          <w:rFonts w:ascii="Times New Roman" w:hAnsi="Times New Roman" w:cs="Times New Roman"/>
          <w:bCs/>
          <w:sz w:val="28"/>
          <w:szCs w:val="28"/>
        </w:rPr>
        <w:t xml:space="preserve"> 703 тыс. руб.</w:t>
      </w:r>
      <w:r w:rsidR="00B0212F" w:rsidRPr="00B0212F">
        <w:rPr>
          <w:rFonts w:ascii="Times New Roman" w:hAnsi="Times New Roman" w:cs="Times New Roman"/>
          <w:bCs/>
          <w:sz w:val="28"/>
          <w:szCs w:val="28"/>
        </w:rPr>
        <w:t xml:space="preserve"> В 2025 году получателями со</w:t>
      </w:r>
      <w:r w:rsidR="00171D95">
        <w:rPr>
          <w:rFonts w:ascii="Times New Roman" w:hAnsi="Times New Roman" w:cs="Times New Roman"/>
          <w:bCs/>
          <w:sz w:val="28"/>
          <w:szCs w:val="28"/>
        </w:rPr>
        <w:t>циальных выплат станут 3 молодые</w:t>
      </w:r>
      <w:r w:rsidR="00B0212F" w:rsidRPr="00B0212F">
        <w:rPr>
          <w:rFonts w:ascii="Times New Roman" w:hAnsi="Times New Roman" w:cs="Times New Roman"/>
          <w:bCs/>
          <w:sz w:val="28"/>
          <w:szCs w:val="28"/>
        </w:rPr>
        <w:t xml:space="preserve"> семьи.</w:t>
      </w:r>
    </w:p>
    <w:p w:rsidR="006327E9" w:rsidRDefault="00657048" w:rsidP="006F63CE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12F">
        <w:rPr>
          <w:bCs/>
          <w:sz w:val="28"/>
          <w:szCs w:val="28"/>
        </w:rPr>
        <w:t xml:space="preserve">- </w:t>
      </w:r>
      <w:r w:rsidRPr="00D52C3E">
        <w:rPr>
          <w:rFonts w:ascii="Times New Roman" w:eastAsia="Calibri" w:hAnsi="Times New Roman" w:cs="Times New Roman"/>
          <w:b/>
          <w:sz w:val="28"/>
          <w:szCs w:val="28"/>
        </w:rPr>
        <w:t>Из аварийного жилья расселено 13 семей</w:t>
      </w:r>
      <w:r w:rsidRPr="00B0212F">
        <w:rPr>
          <w:rFonts w:ascii="Times New Roman" w:eastAsia="Calibri" w:hAnsi="Times New Roman" w:cs="Times New Roman"/>
          <w:sz w:val="28"/>
          <w:szCs w:val="28"/>
        </w:rPr>
        <w:t xml:space="preserve"> из двух многоквартирных домов по ул. Горького 95 и ул. Дзержинского, 20. </w:t>
      </w:r>
      <w:r w:rsidRPr="00B0212F">
        <w:rPr>
          <w:rFonts w:eastAsia="Calibri"/>
          <w:sz w:val="28"/>
          <w:szCs w:val="28"/>
        </w:rPr>
        <w:t xml:space="preserve"> </w:t>
      </w:r>
      <w:r w:rsidRPr="00B0212F">
        <w:rPr>
          <w:rFonts w:ascii="Times New Roman" w:eastAsia="Calibri" w:hAnsi="Times New Roman" w:cs="Times New Roman"/>
          <w:sz w:val="28"/>
          <w:szCs w:val="28"/>
        </w:rPr>
        <w:t>Хочу отметить, в 2025 году планируем расселить из аварийного жилищного фонда многоквартирный дом по улице Калинина д. 6</w:t>
      </w:r>
      <w:r w:rsidR="006327E9" w:rsidRPr="00B0212F">
        <w:rPr>
          <w:rFonts w:ascii="Times New Roman" w:eastAsia="Calibri" w:hAnsi="Times New Roman" w:cs="Times New Roman"/>
          <w:sz w:val="28"/>
          <w:szCs w:val="28"/>
        </w:rPr>
        <w:t>, 6 семей.</w:t>
      </w:r>
    </w:p>
    <w:p w:rsidR="00DD6B68" w:rsidRPr="00B0212F" w:rsidRDefault="00DD6B68" w:rsidP="006F63CE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3E">
        <w:rPr>
          <w:rFonts w:ascii="Times New Roman" w:eastAsia="Calibri" w:hAnsi="Times New Roman" w:cs="Times New Roman"/>
          <w:b/>
          <w:sz w:val="28"/>
          <w:szCs w:val="28"/>
        </w:rPr>
        <w:t>В 2024 году на территории округа отремонтировано 11 многоквартирных домов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общую сумму 35млн. 500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В этом году запланировано отремонтировать 10 МКД на сумму 28 млн.</w:t>
      </w:r>
    </w:p>
    <w:p w:rsidR="00B0212F" w:rsidRDefault="00B0212F" w:rsidP="006F63CE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212F">
        <w:rPr>
          <w:rFonts w:ascii="Times New Roman" w:eastAsia="Calibri" w:hAnsi="Times New Roman" w:cs="Times New Roman"/>
          <w:b/>
          <w:sz w:val="28"/>
          <w:szCs w:val="28"/>
        </w:rPr>
        <w:t>На территории муниципалитета продолжается строительство домов для жителей, отселённых из зоны ЧС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0212F" w:rsidRDefault="00B0212F" w:rsidP="006F63CE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Ведётся строительство двух многоквартирных домов по улице Горького 95/1. Степень готовности на сегодняшний день составляет 55%.</w:t>
      </w:r>
      <w:r w:rsidR="00D52C3E">
        <w:rPr>
          <w:rFonts w:ascii="Times New Roman" w:eastAsia="Calibri" w:hAnsi="Times New Roman" w:cs="Times New Roman"/>
          <w:sz w:val="28"/>
          <w:szCs w:val="28"/>
        </w:rPr>
        <w:t xml:space="preserve"> Также строя</w:t>
      </w:r>
      <w:r w:rsidR="00524F1C">
        <w:rPr>
          <w:rFonts w:ascii="Times New Roman" w:eastAsia="Calibri" w:hAnsi="Times New Roman" w:cs="Times New Roman"/>
          <w:sz w:val="28"/>
          <w:szCs w:val="28"/>
        </w:rPr>
        <w:t>тся 37 частных домов, из них 10 уже заселены, 16 находятся в стадии приобретения, остальные в стадии строительства.</w:t>
      </w:r>
    </w:p>
    <w:p w:rsidR="00524F1C" w:rsidRDefault="00524F1C" w:rsidP="006F63CE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сегодняшний день в зоне ЧС находится 382 объекта. Из них 290 семей уже получили ключи от нового жилья, 7 собственников получили денежную компенсацию. У 26 объектов собственники не определены.</w:t>
      </w:r>
    </w:p>
    <w:p w:rsidR="00F952A7" w:rsidRDefault="00F952A7" w:rsidP="006F63CE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Ведётся работа по открытию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спецсчетов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для жителей отселённых сёл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Новопетровки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Старого Хутора. Запланировано открыть 251 счё</w:t>
      </w:r>
      <w:r w:rsidR="00286A3F">
        <w:rPr>
          <w:rFonts w:ascii="Times New Roman" w:eastAsia="Calibri" w:hAnsi="Times New Roman" w:cs="Times New Roman"/>
          <w:sz w:val="28"/>
          <w:szCs w:val="28"/>
        </w:rPr>
        <w:t>т, в настоящее время открыто 210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Работа в этом направлении продолжается. </w:t>
      </w:r>
    </w:p>
    <w:p w:rsidR="00524F1C" w:rsidRDefault="00104965" w:rsidP="006F63CE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496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Продолжаются работы п</w:t>
      </w:r>
      <w:r w:rsidR="00524F1C" w:rsidRPr="00104965">
        <w:rPr>
          <w:rFonts w:ascii="Times New Roman" w:eastAsia="Calibri" w:hAnsi="Times New Roman" w:cs="Times New Roman"/>
          <w:b/>
          <w:sz w:val="28"/>
          <w:szCs w:val="28"/>
        </w:rPr>
        <w:t>о восстановлению жилых помещений и объектов социальной инфраструктуры</w:t>
      </w:r>
      <w:r w:rsidRPr="00104965">
        <w:rPr>
          <w:rFonts w:ascii="Times New Roman" w:eastAsia="Calibri" w:hAnsi="Times New Roman" w:cs="Times New Roman"/>
          <w:b/>
          <w:sz w:val="28"/>
          <w:szCs w:val="28"/>
        </w:rPr>
        <w:t>, пострадавших в результате обстрелов со стороны ВСУ.</w:t>
      </w:r>
    </w:p>
    <w:p w:rsidR="00AE470A" w:rsidRDefault="00AE470A" w:rsidP="006F63CE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2024 году на</w:t>
      </w:r>
      <w:r w:rsidR="00286A3F">
        <w:rPr>
          <w:rFonts w:ascii="Times New Roman" w:eastAsia="Calibri" w:hAnsi="Times New Roman" w:cs="Times New Roman"/>
          <w:sz w:val="28"/>
          <w:szCs w:val="28"/>
        </w:rPr>
        <w:t xml:space="preserve"> территории округа повреждено 137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домовладений, 2 квартиры, 1 многоквартирный дом и 4 соци</w:t>
      </w:r>
      <w:r w:rsidR="00286A3F">
        <w:rPr>
          <w:rFonts w:ascii="Times New Roman" w:eastAsia="Calibri" w:hAnsi="Times New Roman" w:cs="Times New Roman"/>
          <w:sz w:val="28"/>
          <w:szCs w:val="28"/>
        </w:rPr>
        <w:t>альных объекта. Восстановлено 67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домов, 2 квартиры, многоквартирный дом и 2 социальных объекта</w:t>
      </w:r>
      <w:r w:rsidRPr="00286A3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86A3F" w:rsidRPr="00286A3F">
        <w:rPr>
          <w:rFonts w:ascii="Times New Roman" w:eastAsia="Calibri" w:hAnsi="Times New Roman" w:cs="Times New Roman"/>
          <w:sz w:val="28"/>
          <w:szCs w:val="28"/>
        </w:rPr>
        <w:t xml:space="preserve">В этом году </w:t>
      </w:r>
      <w:proofErr w:type="gramStart"/>
      <w:r w:rsidR="00286A3F" w:rsidRPr="00286A3F">
        <w:rPr>
          <w:rFonts w:ascii="Times New Roman" w:eastAsia="Calibri" w:hAnsi="Times New Roman" w:cs="Times New Roman"/>
          <w:sz w:val="28"/>
          <w:szCs w:val="28"/>
        </w:rPr>
        <w:t xml:space="preserve">повреждён 61 объект </w:t>
      </w:r>
      <w:r w:rsidRPr="00286A3F">
        <w:rPr>
          <w:rFonts w:ascii="Times New Roman" w:eastAsia="Calibri" w:hAnsi="Times New Roman" w:cs="Times New Roman"/>
          <w:sz w:val="28"/>
          <w:szCs w:val="28"/>
        </w:rPr>
        <w:t xml:space="preserve"> восстановлено</w:t>
      </w:r>
      <w:proofErr w:type="gramEnd"/>
      <w:r w:rsidR="00286A3F" w:rsidRPr="00286A3F">
        <w:rPr>
          <w:rFonts w:ascii="Times New Roman" w:eastAsia="Calibri" w:hAnsi="Times New Roman" w:cs="Times New Roman"/>
          <w:sz w:val="28"/>
          <w:szCs w:val="28"/>
        </w:rPr>
        <w:t xml:space="preserve"> 12.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всем незаконченным объектам определены подрядные организации, заказан материал. Работы проводятся по согласованию с Министерством обороны.</w:t>
      </w:r>
    </w:p>
    <w:p w:rsidR="00AE470A" w:rsidRDefault="00AE470A" w:rsidP="006F63CE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70A">
        <w:rPr>
          <w:rFonts w:ascii="Times New Roman" w:eastAsia="Calibri" w:hAnsi="Times New Roman" w:cs="Times New Roman"/>
          <w:b/>
          <w:sz w:val="28"/>
          <w:szCs w:val="28"/>
        </w:rPr>
        <w:t>Ведутся работы по устройству инженерной защиты части территории города от подтопления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470A" w:rsidRDefault="00171D95" w:rsidP="006F63CE">
      <w:pPr>
        <w:spacing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E470A" w:rsidRPr="00AE470A">
        <w:rPr>
          <w:rFonts w:ascii="Times New Roman" w:hAnsi="Times New Roman" w:cs="Times New Roman"/>
          <w:sz w:val="28"/>
          <w:szCs w:val="28"/>
        </w:rPr>
        <w:t>азработан проект для устройства инженерной защиты части территории города</w:t>
      </w:r>
      <w:r w:rsidR="00D52C3E">
        <w:rPr>
          <w:rFonts w:ascii="Times New Roman" w:hAnsi="Times New Roman" w:cs="Times New Roman"/>
          <w:sz w:val="28"/>
          <w:szCs w:val="28"/>
        </w:rPr>
        <w:t>.</w:t>
      </w:r>
      <w:r w:rsidR="00DD6B6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E470A" w:rsidRPr="00AE470A">
        <w:rPr>
          <w:rFonts w:ascii="Times New Roman" w:hAnsi="Times New Roman" w:cs="Times New Roman"/>
          <w:spacing w:val="-9"/>
          <w:sz w:val="28"/>
          <w:szCs w:val="28"/>
        </w:rPr>
        <w:t>Стоимость работ</w:t>
      </w:r>
      <w:r w:rsidR="00DD6B68">
        <w:rPr>
          <w:rFonts w:ascii="Times New Roman" w:hAnsi="Times New Roman" w:cs="Times New Roman"/>
          <w:spacing w:val="-9"/>
          <w:sz w:val="28"/>
          <w:szCs w:val="28"/>
        </w:rPr>
        <w:t xml:space="preserve"> 13 млн. 500 тыс. ру</w:t>
      </w:r>
      <w:r>
        <w:rPr>
          <w:rFonts w:ascii="Times New Roman" w:hAnsi="Times New Roman" w:cs="Times New Roman"/>
          <w:spacing w:val="-9"/>
          <w:sz w:val="28"/>
          <w:szCs w:val="28"/>
        </w:rPr>
        <w:t>б. из средства местного бюджета</w:t>
      </w:r>
      <w:r w:rsidR="00DD6B68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AE470A" w:rsidRPr="00AE470A">
        <w:rPr>
          <w:rFonts w:ascii="Times New Roman" w:hAnsi="Times New Roman" w:cs="Times New Roman"/>
          <w:spacing w:val="-9"/>
          <w:sz w:val="28"/>
          <w:szCs w:val="28"/>
        </w:rPr>
        <w:t xml:space="preserve"> После получения положительного заключения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экспертизы </w:t>
      </w:r>
      <w:r w:rsidR="00AE470A" w:rsidRPr="00AE470A">
        <w:rPr>
          <w:rFonts w:ascii="Times New Roman" w:hAnsi="Times New Roman" w:cs="Times New Roman"/>
          <w:spacing w:val="-9"/>
          <w:sz w:val="28"/>
          <w:szCs w:val="28"/>
        </w:rPr>
        <w:t>планируется выполнение работ.</w:t>
      </w:r>
      <w:r w:rsidR="00DD6B68">
        <w:rPr>
          <w:rFonts w:ascii="Times New Roman" w:hAnsi="Times New Roman" w:cs="Times New Roman"/>
          <w:spacing w:val="-9"/>
          <w:sz w:val="28"/>
          <w:szCs w:val="28"/>
        </w:rPr>
        <w:t xml:space="preserve"> В этом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году </w:t>
      </w:r>
      <w:r w:rsidR="00AE470A" w:rsidRPr="00AE470A">
        <w:rPr>
          <w:rFonts w:ascii="Times New Roman" w:hAnsi="Times New Roman" w:cs="Times New Roman"/>
          <w:spacing w:val="-9"/>
          <w:sz w:val="28"/>
          <w:szCs w:val="28"/>
        </w:rPr>
        <w:t xml:space="preserve">запланирована разработка проектно-сметной документации для устройства инженерной защиты от </w:t>
      </w:r>
      <w:r w:rsidR="00782D85" w:rsidRPr="00AE470A">
        <w:rPr>
          <w:rFonts w:ascii="Times New Roman" w:hAnsi="Times New Roman" w:cs="Times New Roman"/>
          <w:spacing w:val="-9"/>
          <w:sz w:val="28"/>
          <w:szCs w:val="28"/>
        </w:rPr>
        <w:t>подтопления части</w:t>
      </w:r>
      <w:r w:rsidR="00AE470A" w:rsidRPr="00AE470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AE470A" w:rsidRPr="00AE470A">
        <w:rPr>
          <w:rFonts w:ascii="Times New Roman" w:hAnsi="Times New Roman" w:cs="Times New Roman"/>
          <w:spacing w:val="-9"/>
          <w:sz w:val="28"/>
          <w:szCs w:val="28"/>
        </w:rPr>
        <w:t>мкр</w:t>
      </w:r>
      <w:proofErr w:type="spellEnd"/>
      <w:r w:rsidR="00AE470A" w:rsidRPr="00AE470A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DD6B6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AE470A" w:rsidRPr="00AE470A">
        <w:rPr>
          <w:rFonts w:ascii="Times New Roman" w:hAnsi="Times New Roman" w:cs="Times New Roman"/>
          <w:spacing w:val="-9"/>
          <w:sz w:val="28"/>
          <w:szCs w:val="28"/>
        </w:rPr>
        <w:t>Соцгород</w:t>
      </w:r>
      <w:proofErr w:type="spellEnd"/>
      <w:r w:rsidR="00AE470A" w:rsidRPr="00AE470A">
        <w:rPr>
          <w:rFonts w:ascii="Times New Roman" w:hAnsi="Times New Roman" w:cs="Times New Roman"/>
          <w:spacing w:val="-9"/>
          <w:sz w:val="28"/>
          <w:szCs w:val="28"/>
        </w:rPr>
        <w:t xml:space="preserve"> 420 га и </w:t>
      </w:r>
      <w:proofErr w:type="spellStart"/>
      <w:r w:rsidR="00AE470A" w:rsidRPr="00AE470A">
        <w:rPr>
          <w:rFonts w:ascii="Times New Roman" w:hAnsi="Times New Roman" w:cs="Times New Roman"/>
          <w:spacing w:val="-9"/>
          <w:sz w:val="28"/>
          <w:szCs w:val="28"/>
        </w:rPr>
        <w:t>мкр</w:t>
      </w:r>
      <w:proofErr w:type="spellEnd"/>
      <w:r w:rsidR="00AE470A" w:rsidRPr="00AE470A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DD6B6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AE470A" w:rsidRPr="00AE470A">
        <w:rPr>
          <w:rFonts w:ascii="Times New Roman" w:hAnsi="Times New Roman" w:cs="Times New Roman"/>
          <w:spacing w:val="-9"/>
          <w:sz w:val="28"/>
          <w:szCs w:val="28"/>
        </w:rPr>
        <w:t>Завалуй</w:t>
      </w:r>
      <w:proofErr w:type="spellEnd"/>
      <w:r w:rsidR="00AE470A" w:rsidRPr="00AE470A">
        <w:rPr>
          <w:rFonts w:ascii="Times New Roman" w:hAnsi="Times New Roman" w:cs="Times New Roman"/>
          <w:spacing w:val="-9"/>
          <w:sz w:val="28"/>
          <w:szCs w:val="28"/>
        </w:rPr>
        <w:t xml:space="preserve"> 86 га.</w:t>
      </w:r>
    </w:p>
    <w:p w:rsidR="00AE470A" w:rsidRPr="00171D95" w:rsidRDefault="00C66FBA" w:rsidP="006F63CE">
      <w:pPr>
        <w:spacing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71D95">
        <w:rPr>
          <w:rFonts w:ascii="Times New Roman" w:hAnsi="Times New Roman" w:cs="Times New Roman"/>
          <w:b/>
          <w:spacing w:val="-9"/>
          <w:sz w:val="28"/>
          <w:szCs w:val="28"/>
        </w:rPr>
        <w:t>В рамках реализации национального проекта «Жильё и городская среда»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 программе </w:t>
      </w:r>
      <w:r w:rsidRPr="00D8051E">
        <w:rPr>
          <w:rFonts w:ascii="Times New Roman" w:hAnsi="Times New Roman"/>
          <w:bCs/>
          <w:sz w:val="28"/>
          <w:szCs w:val="28"/>
          <w:cs/>
        </w:rPr>
        <w:t>«Формиров</w:t>
      </w:r>
      <w:r w:rsidRPr="00D8051E">
        <w:rPr>
          <w:rFonts w:ascii="Times New Roman" w:hAnsi="Times New Roman"/>
          <w:bCs/>
          <w:sz w:val="28"/>
          <w:szCs w:val="28"/>
        </w:rPr>
        <w:t>а</w:t>
      </w:r>
      <w:r w:rsidRPr="00D8051E">
        <w:rPr>
          <w:rFonts w:ascii="Times New Roman" w:hAnsi="Times New Roman"/>
          <w:bCs/>
          <w:sz w:val="28"/>
          <w:szCs w:val="28"/>
          <w:cs/>
        </w:rPr>
        <w:t xml:space="preserve">ние современной городской среды на </w:t>
      </w:r>
      <w:r>
        <w:rPr>
          <w:rFonts w:ascii="Times New Roman" w:hAnsi="Times New Roman"/>
          <w:bCs/>
          <w:sz w:val="28"/>
          <w:szCs w:val="28"/>
          <w:cs/>
        </w:rPr>
        <w:t>территории Валуйского муниципально</w:t>
      </w:r>
      <w:r w:rsidRPr="00D8051E">
        <w:rPr>
          <w:rFonts w:ascii="Times New Roman" w:hAnsi="Times New Roman"/>
          <w:bCs/>
          <w:sz w:val="28"/>
          <w:szCs w:val="28"/>
          <w:cs/>
        </w:rPr>
        <w:t xml:space="preserve"> </w:t>
      </w:r>
      <w:r w:rsidR="00782D85" w:rsidRPr="00D8051E">
        <w:rPr>
          <w:rFonts w:ascii="Times New Roman" w:hAnsi="Times New Roman" w:hint="cs"/>
          <w:bCs/>
          <w:sz w:val="28"/>
          <w:szCs w:val="28"/>
        </w:rPr>
        <w:t xml:space="preserve">округа» </w:t>
      </w:r>
      <w:r w:rsidR="00782D85">
        <w:rPr>
          <w:rFonts w:ascii="Times New Roman" w:hAnsi="Times New Roman" w:cs="Times New Roman"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городе в этом году благоустроены две общест</w:t>
      </w:r>
      <w:r w:rsidR="001F0B78">
        <w:rPr>
          <w:rFonts w:ascii="Times New Roman" w:hAnsi="Times New Roman" w:cs="Times New Roman"/>
          <w:spacing w:val="-9"/>
          <w:sz w:val="28"/>
          <w:szCs w:val="28"/>
        </w:rPr>
        <w:t xml:space="preserve">венные территории – </w:t>
      </w:r>
      <w:r w:rsidR="001F0B78" w:rsidRPr="00D8668C">
        <w:rPr>
          <w:rFonts w:ascii="Times New Roman" w:hAnsi="Times New Roman" w:cs="Times New Roman"/>
          <w:b/>
          <w:spacing w:val="-9"/>
          <w:sz w:val="28"/>
          <w:szCs w:val="28"/>
        </w:rPr>
        <w:t xml:space="preserve">сквер Ватутина и территория возле Свято-Николаевского собора. </w:t>
      </w:r>
    </w:p>
    <w:p w:rsidR="00782D85" w:rsidRPr="00D8668C" w:rsidRDefault="001F0B78" w:rsidP="006F63CE">
      <w:pPr>
        <w:spacing w:after="160" w:line="240" w:lineRule="auto"/>
        <w:jc w:val="both"/>
        <w:rPr>
          <w:rFonts w:ascii="Times New Roman" w:eastAsia="sans-serif" w:hAnsi="Times New Roman" w:cs="Times New Roman"/>
          <w:b/>
          <w:sz w:val="28"/>
          <w:szCs w:val="28"/>
        </w:rPr>
      </w:pPr>
      <w:r w:rsidRPr="00D8668C">
        <w:rPr>
          <w:rFonts w:ascii="Times New Roman" w:eastAsia="sans-serif" w:hAnsi="Times New Roman" w:cs="Times New Roman"/>
          <w:b/>
          <w:sz w:val="28"/>
          <w:szCs w:val="28"/>
        </w:rPr>
        <w:t xml:space="preserve">Завершается второй этап благоустройства места массового отдыха </w:t>
      </w:r>
      <w:r w:rsidR="00D8668C" w:rsidRPr="00D8668C">
        <w:rPr>
          <w:rFonts w:ascii="Times New Roman" w:eastAsia="sans-serif" w:hAnsi="Times New Roman" w:cs="Times New Roman"/>
          <w:b/>
          <w:sz w:val="28"/>
          <w:szCs w:val="28"/>
        </w:rPr>
        <w:t xml:space="preserve">пляж «Ангелок» и парка «Лукоморье». </w:t>
      </w:r>
    </w:p>
    <w:p w:rsidR="00315E22" w:rsidRDefault="00D8668C" w:rsidP="006F63CE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68C">
        <w:rPr>
          <w:rFonts w:ascii="Times New Roman" w:eastAsia="sans-serif" w:hAnsi="Times New Roman" w:cs="Times New Roman"/>
          <w:b/>
          <w:sz w:val="28"/>
          <w:szCs w:val="28"/>
        </w:rPr>
        <w:t xml:space="preserve">В 2025 году будет произведена реконструкция парка «Молодёжный» на </w:t>
      </w:r>
      <w:proofErr w:type="spellStart"/>
      <w:r w:rsidRPr="00D8668C">
        <w:rPr>
          <w:rFonts w:ascii="Times New Roman" w:eastAsia="sans-serif" w:hAnsi="Times New Roman" w:cs="Times New Roman"/>
          <w:b/>
          <w:sz w:val="28"/>
          <w:szCs w:val="28"/>
        </w:rPr>
        <w:t>Соцгородке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. </w:t>
      </w:r>
      <w:r w:rsidRPr="00D8668C">
        <w:rPr>
          <w:rFonts w:ascii="Times New Roman" w:eastAsia="sans-serif" w:hAnsi="Times New Roman" w:cs="Times New Roman"/>
          <w:sz w:val="28"/>
          <w:szCs w:val="28"/>
        </w:rPr>
        <w:t xml:space="preserve">Здесь </w:t>
      </w:r>
      <w:r w:rsidRPr="00D8668C">
        <w:rPr>
          <w:rFonts w:ascii="Times New Roman" w:hAnsi="Times New Roman" w:cs="Times New Roman"/>
          <w:sz w:val="28"/>
          <w:szCs w:val="28"/>
        </w:rPr>
        <w:t xml:space="preserve">обустроят входную арку, установят научную, </w:t>
      </w:r>
      <w:r w:rsidR="00782D85" w:rsidRPr="00D8668C">
        <w:rPr>
          <w:rFonts w:ascii="Times New Roman" w:hAnsi="Times New Roman" w:cs="Times New Roman"/>
          <w:sz w:val="28"/>
          <w:szCs w:val="28"/>
        </w:rPr>
        <w:t>детскую, спортивную</w:t>
      </w:r>
      <w:r w:rsidRPr="00D8668C">
        <w:rPr>
          <w:rFonts w:ascii="Times New Roman" w:hAnsi="Times New Roman" w:cs="Times New Roman"/>
          <w:sz w:val="28"/>
          <w:szCs w:val="28"/>
        </w:rPr>
        <w:t xml:space="preserve"> площадки, зону тихого отдыха, малые архитектурные формы, </w:t>
      </w:r>
      <w:proofErr w:type="spellStart"/>
      <w:r w:rsidRPr="00D8668C">
        <w:rPr>
          <w:rFonts w:ascii="Times New Roman" w:hAnsi="Times New Roman" w:cs="Times New Roman"/>
          <w:sz w:val="28"/>
          <w:szCs w:val="28"/>
        </w:rPr>
        <w:t>велопарков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866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Стоимость проекта 15 млн.771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4AD8" w:rsidRDefault="00315E22" w:rsidP="006F63CE">
      <w:pPr>
        <w:spacing w:line="240" w:lineRule="auto"/>
        <w:ind w:rightChars="6" w:right="1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запланировано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15E22">
        <w:rPr>
          <w:rFonts w:ascii="Times New Roman" w:hAnsi="Times New Roman" w:cs="Times New Roman"/>
          <w:b/>
          <w:sz w:val="28"/>
          <w:szCs w:val="28"/>
        </w:rPr>
        <w:t>троительство спортивной многофункциональн</w:t>
      </w:r>
      <w:r>
        <w:rPr>
          <w:rFonts w:ascii="Times New Roman" w:hAnsi="Times New Roman" w:cs="Times New Roman"/>
          <w:b/>
          <w:sz w:val="28"/>
          <w:szCs w:val="28"/>
        </w:rPr>
        <w:t>ой зоны у реки Валуй</w:t>
      </w:r>
      <w:r w:rsidRPr="00A04AD8">
        <w:rPr>
          <w:rFonts w:ascii="Times New Roman" w:hAnsi="Times New Roman" w:cs="Times New Roman"/>
          <w:b/>
          <w:sz w:val="28"/>
          <w:szCs w:val="28"/>
        </w:rPr>
        <w:t>.</w:t>
      </w:r>
      <w:r w:rsidRPr="00A04AD8">
        <w:rPr>
          <w:rFonts w:ascii="Times New Roman" w:hAnsi="Times New Roman" w:cs="Times New Roman"/>
          <w:sz w:val="28"/>
          <w:szCs w:val="28"/>
        </w:rPr>
        <w:t xml:space="preserve"> Будет выполнено</w:t>
      </w:r>
      <w:r w:rsidRPr="00A04A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4AD8">
        <w:rPr>
          <w:rFonts w:ascii="Times New Roman" w:hAnsi="Times New Roman" w:cs="Times New Roman"/>
          <w:sz w:val="28"/>
          <w:szCs w:val="28"/>
        </w:rPr>
        <w:t xml:space="preserve">благоустройство вдоль береговой линии. Площадь обустраиваемой территории составляет около 10 га. </w:t>
      </w:r>
      <w:r w:rsidR="00A04AD8" w:rsidRPr="00A04AD8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="00A04AD8" w:rsidRPr="00A04AD8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="00A04AD8" w:rsidRPr="00A04AD8">
        <w:rPr>
          <w:rFonts w:ascii="Times New Roman" w:hAnsi="Times New Roman" w:cs="Times New Roman"/>
          <w:sz w:val="28"/>
          <w:szCs w:val="28"/>
        </w:rPr>
        <w:t>ючает дорожно-</w:t>
      </w:r>
      <w:proofErr w:type="spellStart"/>
      <w:r w:rsidR="00A04AD8" w:rsidRPr="00A04AD8">
        <w:rPr>
          <w:rFonts w:ascii="Times New Roman" w:hAnsi="Times New Roman" w:cs="Times New Roman"/>
          <w:sz w:val="28"/>
          <w:szCs w:val="28"/>
        </w:rPr>
        <w:t>тропиночную</w:t>
      </w:r>
      <w:proofErr w:type="spellEnd"/>
      <w:r w:rsidR="00A04AD8" w:rsidRPr="00A04AD8">
        <w:rPr>
          <w:rFonts w:ascii="Times New Roman" w:hAnsi="Times New Roman" w:cs="Times New Roman"/>
          <w:sz w:val="28"/>
          <w:szCs w:val="28"/>
        </w:rPr>
        <w:t xml:space="preserve"> сеть, с лавочками отдыха, многофункциональная дорожка в асфальтобетонном покрытии для занятия лыжным спортом, </w:t>
      </w:r>
      <w:r w:rsidR="00782D85" w:rsidRPr="00A04AD8">
        <w:rPr>
          <w:rFonts w:ascii="Times New Roman" w:hAnsi="Times New Roman" w:cs="Times New Roman"/>
          <w:sz w:val="28"/>
          <w:szCs w:val="28"/>
        </w:rPr>
        <w:t>велоспортом</w:t>
      </w:r>
      <w:r w:rsidR="00A04AD8" w:rsidRPr="00A04AD8">
        <w:rPr>
          <w:rFonts w:ascii="Times New Roman" w:hAnsi="Times New Roman" w:cs="Times New Roman"/>
          <w:sz w:val="28"/>
          <w:szCs w:val="28"/>
        </w:rPr>
        <w:t>, катанием на роликах. Спортивный сектор включает в себя площадки для игры в волейбол, баскетбол, площадк</w:t>
      </w:r>
      <w:r w:rsidR="00A04AD8">
        <w:rPr>
          <w:rFonts w:ascii="Times New Roman" w:hAnsi="Times New Roman" w:cs="Times New Roman"/>
          <w:sz w:val="28"/>
          <w:szCs w:val="28"/>
        </w:rPr>
        <w:t>и для сдачи нормативов ГТО, б</w:t>
      </w:r>
      <w:r w:rsidR="00A04AD8" w:rsidRPr="00A04AD8">
        <w:rPr>
          <w:rFonts w:ascii="Times New Roman" w:hAnsi="Times New Roman" w:cs="Times New Roman"/>
          <w:sz w:val="28"/>
          <w:szCs w:val="28"/>
        </w:rPr>
        <w:t>еговые дорожки, уличные тренажеры, трибуны для зрителей</w:t>
      </w:r>
      <w:r w:rsidR="00A04AD8">
        <w:rPr>
          <w:sz w:val="28"/>
          <w:szCs w:val="28"/>
        </w:rPr>
        <w:t xml:space="preserve">. </w:t>
      </w:r>
      <w:r w:rsidR="00A04AD8">
        <w:rPr>
          <w:rFonts w:ascii="Times New Roman" w:hAnsi="Times New Roman" w:cs="Times New Roman"/>
          <w:spacing w:val="-9"/>
          <w:sz w:val="28"/>
          <w:szCs w:val="28"/>
        </w:rPr>
        <w:t>Стоимость проекта 85 млн. руб. из областного бюджета</w:t>
      </w:r>
      <w:r w:rsidR="00A04AD8" w:rsidRPr="00A04AD8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A04AD8" w:rsidRDefault="00A04AD8" w:rsidP="006F63CE">
      <w:pPr>
        <w:spacing w:line="240" w:lineRule="auto"/>
        <w:ind w:rightChars="6" w:right="1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4F2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Началось строительство новой взрослой поликлиники, которая будет состоять из четырёх этажей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="004F2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здании</w:t>
      </w:r>
      <w:r w:rsidRPr="004F2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расположится стоматологическая </w:t>
      </w:r>
      <w:r w:rsidRPr="004F2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поликлиника, </w:t>
      </w:r>
      <w:proofErr w:type="gramStart"/>
      <w:r w:rsidRPr="004F2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рентген-диагностическое</w:t>
      </w:r>
      <w:proofErr w:type="gramEnd"/>
      <w:r w:rsidRPr="004F2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отделение, в том числе кабинет МРТ, административные помещения, кабинет врача-инфекциониста, зона приёма больных с признаками ОРВИ, розничная и льготные аптеки, на территории учреждения предусмотрят парковочные места для автомобилей</w:t>
      </w:r>
      <w:r w:rsidR="004F236D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D52C3E" w:rsidRDefault="00564D5A" w:rsidP="006F63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D5A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gramStart"/>
      <w:r w:rsidRPr="00564D5A"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  <w:r w:rsidRPr="00564D5A">
        <w:rPr>
          <w:rFonts w:ascii="Times New Roman" w:hAnsi="Times New Roman" w:cs="Times New Roman"/>
          <w:b/>
          <w:sz w:val="28"/>
          <w:szCs w:val="28"/>
        </w:rPr>
        <w:t xml:space="preserve"> бюджетирования были реализованы 7 проектов</w:t>
      </w:r>
      <w:r w:rsidRPr="000E2DDF">
        <w:rPr>
          <w:rFonts w:ascii="Times New Roman" w:hAnsi="Times New Roman" w:cs="Times New Roman"/>
          <w:sz w:val="28"/>
          <w:szCs w:val="28"/>
        </w:rPr>
        <w:t xml:space="preserve"> </w:t>
      </w:r>
      <w:r w:rsidRPr="00564D5A">
        <w:rPr>
          <w:rFonts w:ascii="Times New Roman" w:hAnsi="Times New Roman" w:cs="Times New Roman"/>
          <w:b/>
          <w:sz w:val="28"/>
          <w:szCs w:val="28"/>
        </w:rPr>
        <w:t>наших жителей</w:t>
      </w:r>
      <w:r>
        <w:rPr>
          <w:rFonts w:ascii="Times New Roman" w:hAnsi="Times New Roman" w:cs="Times New Roman"/>
          <w:sz w:val="28"/>
          <w:szCs w:val="28"/>
        </w:rPr>
        <w:t xml:space="preserve">. Благодаря местным активистам и программе губернатора </w:t>
      </w:r>
      <w:r w:rsidRPr="000E2DDF">
        <w:rPr>
          <w:rFonts w:ascii="Times New Roman" w:hAnsi="Times New Roman" w:cs="Times New Roman"/>
          <w:sz w:val="28"/>
          <w:szCs w:val="28"/>
        </w:rPr>
        <w:t xml:space="preserve">«Решаем вместе» появилось уличное освещение в районе новой застройки «Птицеводческое». Благоустроены дворовые территории в селе Мандрово и в посёлке Уразово, обустроено 5 детских игровых площадок. </w:t>
      </w:r>
      <w:r w:rsidRPr="00564D5A">
        <w:rPr>
          <w:rFonts w:ascii="Times New Roman" w:hAnsi="Times New Roman" w:cs="Times New Roman"/>
          <w:b/>
          <w:sz w:val="28"/>
          <w:szCs w:val="28"/>
        </w:rPr>
        <w:t xml:space="preserve">В 2025 году реализация инициативных проектов </w:t>
      </w:r>
      <w:proofErr w:type="spellStart"/>
      <w:r w:rsidRPr="00564D5A">
        <w:rPr>
          <w:rFonts w:ascii="Times New Roman" w:hAnsi="Times New Roman" w:cs="Times New Roman"/>
          <w:b/>
          <w:sz w:val="28"/>
          <w:szCs w:val="28"/>
        </w:rPr>
        <w:t>валуйчан</w:t>
      </w:r>
      <w:proofErr w:type="spellEnd"/>
      <w:r w:rsidRPr="00564D5A">
        <w:rPr>
          <w:rFonts w:ascii="Times New Roman" w:hAnsi="Times New Roman" w:cs="Times New Roman"/>
          <w:b/>
          <w:sz w:val="28"/>
          <w:szCs w:val="28"/>
        </w:rPr>
        <w:t xml:space="preserve"> будет продолжена.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D5A" w:rsidRPr="00564D5A" w:rsidRDefault="00564D5A" w:rsidP="006F63CE">
      <w:pPr>
        <w:spacing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64D5A">
        <w:rPr>
          <w:rFonts w:ascii="Times New Roman" w:hAnsi="Times New Roman" w:cs="Times New Roman"/>
          <w:spacing w:val="-9"/>
          <w:sz w:val="28"/>
          <w:szCs w:val="28"/>
        </w:rPr>
        <w:t>Запланировано:</w:t>
      </w:r>
    </w:p>
    <w:p w:rsidR="00564D5A" w:rsidRDefault="00564D5A" w:rsidP="006F63CE">
      <w:pPr>
        <w:spacing w:line="240" w:lineRule="auto"/>
        <w:jc w:val="both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- </w:t>
      </w:r>
      <w:r w:rsidRPr="00564D5A">
        <w:rPr>
          <w:rFonts w:ascii="Times New Roman" w:hAnsi="Times New Roman" w:cs="Times New Roman"/>
          <w:spacing w:val="-9"/>
          <w:sz w:val="28"/>
          <w:szCs w:val="28"/>
        </w:rPr>
        <w:t>Благоустройство территории с установкой спортивно-игрового об</w:t>
      </w:r>
      <w:r>
        <w:rPr>
          <w:rFonts w:ascii="Times New Roman" w:hAnsi="Times New Roman" w:cs="Times New Roman"/>
          <w:spacing w:val="-9"/>
          <w:sz w:val="28"/>
          <w:szCs w:val="28"/>
        </w:rPr>
        <w:t>орудова</w:t>
      </w:r>
      <w:r w:rsidR="00171D95">
        <w:rPr>
          <w:rFonts w:ascii="Times New Roman" w:hAnsi="Times New Roman" w:cs="Times New Roman"/>
          <w:spacing w:val="-9"/>
          <w:sz w:val="28"/>
          <w:szCs w:val="28"/>
        </w:rPr>
        <w:t>ния по улице</w:t>
      </w:r>
      <w:r w:rsidR="00C156B1">
        <w:rPr>
          <w:rFonts w:ascii="Times New Roman" w:hAnsi="Times New Roman" w:cs="Times New Roman"/>
          <w:spacing w:val="-9"/>
          <w:sz w:val="28"/>
          <w:szCs w:val="28"/>
        </w:rPr>
        <w:t xml:space="preserve"> Восточная, благоустройство дворовых территорий</w:t>
      </w:r>
      <w:r w:rsidRPr="00564D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156B1">
        <w:rPr>
          <w:rFonts w:ascii="Times New Roman" w:hAnsi="Times New Roman" w:cs="Times New Roman"/>
          <w:spacing w:val="-9"/>
          <w:sz w:val="28"/>
          <w:szCs w:val="28"/>
        </w:rPr>
        <w:t>по улицам</w:t>
      </w:r>
      <w:r w:rsidRPr="00564D5A">
        <w:rPr>
          <w:rFonts w:ascii="Times New Roman" w:hAnsi="Times New Roman" w:cs="Times New Roman"/>
          <w:spacing w:val="-9"/>
          <w:sz w:val="28"/>
          <w:szCs w:val="28"/>
        </w:rPr>
        <w:t xml:space="preserve"> Ка</w:t>
      </w:r>
      <w:r>
        <w:rPr>
          <w:rFonts w:ascii="Times New Roman" w:hAnsi="Times New Roman" w:cs="Times New Roman"/>
          <w:spacing w:val="-9"/>
          <w:sz w:val="28"/>
          <w:szCs w:val="28"/>
        </w:rPr>
        <w:t>линина 37</w:t>
      </w:r>
      <w:proofErr w:type="gramStart"/>
      <w:r>
        <w:rPr>
          <w:rFonts w:ascii="Times New Roman" w:hAnsi="Times New Roman" w:cs="Times New Roman"/>
          <w:spacing w:val="-9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pacing w:val="-9"/>
          <w:sz w:val="28"/>
          <w:szCs w:val="28"/>
        </w:rPr>
        <w:t>;</w:t>
      </w:r>
      <w:r w:rsidRPr="00564D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C156B1">
        <w:rPr>
          <w:rFonts w:ascii="Times New Roman" w:hAnsi="Times New Roman" w:cs="Times New Roman"/>
          <w:spacing w:val="-9"/>
          <w:sz w:val="28"/>
          <w:szCs w:val="28"/>
        </w:rPr>
        <w:t>Курячего</w:t>
      </w:r>
      <w:proofErr w:type="spellEnd"/>
      <w:r w:rsidR="00C156B1">
        <w:rPr>
          <w:rFonts w:ascii="Times New Roman" w:hAnsi="Times New Roman" w:cs="Times New Roman"/>
          <w:spacing w:val="-9"/>
          <w:sz w:val="28"/>
          <w:szCs w:val="28"/>
        </w:rPr>
        <w:t xml:space="preserve">, 24/4, Пролетарской дома  № 20, 22, 24, 1 Мая д.36, </w:t>
      </w:r>
      <w:proofErr w:type="spellStart"/>
      <w:r w:rsidR="00C156B1" w:rsidRPr="00564D5A">
        <w:rPr>
          <w:rFonts w:ascii="Times New Roman" w:hAnsi="Times New Roman" w:cs="Times New Roman"/>
          <w:spacing w:val="-9"/>
          <w:sz w:val="28"/>
          <w:szCs w:val="28"/>
        </w:rPr>
        <w:t>Курячего</w:t>
      </w:r>
      <w:proofErr w:type="spellEnd"/>
      <w:r w:rsidR="00C156B1" w:rsidRPr="00564D5A">
        <w:rPr>
          <w:rFonts w:ascii="Times New Roman" w:hAnsi="Times New Roman" w:cs="Times New Roman"/>
          <w:spacing w:val="-9"/>
          <w:sz w:val="28"/>
          <w:szCs w:val="28"/>
        </w:rPr>
        <w:t>, 24/9</w:t>
      </w:r>
      <w:r w:rsidR="00C156B1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r w:rsidR="00C156B1" w:rsidRPr="00564D5A">
        <w:rPr>
          <w:rFonts w:ascii="Times New Roman" w:hAnsi="Times New Roman" w:cs="Times New Roman"/>
          <w:bCs/>
          <w:spacing w:val="-9"/>
          <w:sz w:val="28"/>
          <w:szCs w:val="28"/>
        </w:rPr>
        <w:t>24/ 8</w:t>
      </w:r>
      <w:r w:rsidR="00C156B1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, </w:t>
      </w:r>
      <w:r w:rsidR="00C156B1">
        <w:rPr>
          <w:rFonts w:ascii="Times New Roman" w:hAnsi="Times New Roman" w:cs="Times New Roman"/>
          <w:spacing w:val="-9"/>
          <w:sz w:val="28"/>
          <w:szCs w:val="28"/>
        </w:rPr>
        <w:t>б</w:t>
      </w:r>
      <w:r w:rsidRPr="00564D5A">
        <w:rPr>
          <w:rFonts w:ascii="Times New Roman" w:hAnsi="Times New Roman" w:cs="Times New Roman"/>
          <w:spacing w:val="-9"/>
          <w:sz w:val="28"/>
          <w:szCs w:val="28"/>
        </w:rPr>
        <w:t>лагоустройство территории с установкой детского игрового оборудования по ул.</w:t>
      </w:r>
      <w:r w:rsidR="00C156B1">
        <w:rPr>
          <w:rFonts w:ascii="Times New Roman" w:hAnsi="Times New Roman" w:cs="Times New Roman"/>
          <w:spacing w:val="-9"/>
          <w:sz w:val="28"/>
          <w:szCs w:val="28"/>
        </w:rPr>
        <w:t xml:space="preserve"> Интернациональная в </w:t>
      </w:r>
      <w:r w:rsidR="00D52C3E">
        <w:rPr>
          <w:rFonts w:ascii="Times New Roman" w:hAnsi="Times New Roman" w:cs="Times New Roman"/>
          <w:spacing w:val="-9"/>
          <w:sz w:val="28"/>
          <w:szCs w:val="28"/>
        </w:rPr>
        <w:t xml:space="preserve">селе </w:t>
      </w:r>
      <w:proofErr w:type="spellStart"/>
      <w:r w:rsidR="00D52C3E">
        <w:rPr>
          <w:rFonts w:ascii="Times New Roman" w:hAnsi="Times New Roman" w:cs="Times New Roman"/>
          <w:spacing w:val="-9"/>
          <w:sz w:val="28"/>
          <w:szCs w:val="28"/>
        </w:rPr>
        <w:t>Колыхалино</w:t>
      </w:r>
      <w:proofErr w:type="spellEnd"/>
      <w:r w:rsidR="00D52C3E">
        <w:rPr>
          <w:rFonts w:ascii="Times New Roman" w:hAnsi="Times New Roman" w:cs="Times New Roman"/>
          <w:spacing w:val="-9"/>
          <w:sz w:val="28"/>
          <w:szCs w:val="28"/>
        </w:rPr>
        <w:t>,</w:t>
      </w:r>
      <w:r w:rsidRPr="00564D5A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обустро</w:t>
      </w:r>
      <w:r w:rsidR="00C156B1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йство водоотводной канавы по улице </w:t>
      </w:r>
      <w:proofErr w:type="spellStart"/>
      <w:r w:rsidR="00C156B1">
        <w:rPr>
          <w:rFonts w:ascii="Times New Roman" w:hAnsi="Times New Roman" w:cs="Times New Roman"/>
          <w:bCs/>
          <w:spacing w:val="-9"/>
          <w:sz w:val="28"/>
          <w:szCs w:val="28"/>
        </w:rPr>
        <w:t>Курячего</w:t>
      </w:r>
      <w:proofErr w:type="spellEnd"/>
      <w:r w:rsidR="00C156B1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в Валуйках.</w:t>
      </w:r>
      <w:r w:rsidRPr="00564D5A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 </w:t>
      </w:r>
    </w:p>
    <w:p w:rsidR="006F63CE" w:rsidRDefault="00324061" w:rsidP="006F63CE">
      <w:pPr>
        <w:spacing w:line="240" w:lineRule="auto"/>
        <w:jc w:val="both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324061">
        <w:rPr>
          <w:rFonts w:ascii="Times New Roman" w:hAnsi="Times New Roman" w:cs="Times New Roman"/>
          <w:b/>
          <w:bCs/>
          <w:spacing w:val="-9"/>
          <w:sz w:val="28"/>
          <w:szCs w:val="28"/>
        </w:rPr>
        <w:t>Объекты капитального ремонта и дорожной инфраструктуры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. </w:t>
      </w:r>
      <w:r w:rsidR="00B43F81" w:rsidRPr="00B43F81">
        <w:rPr>
          <w:rFonts w:ascii="Times New Roman" w:hAnsi="Times New Roman" w:cs="Times New Roman"/>
          <w:sz w:val="28"/>
          <w:szCs w:val="28"/>
        </w:rPr>
        <w:t xml:space="preserve">В 2024 году завершен капитальный ремонт Детской школы искусств № 2.          Продолжаются работы по </w:t>
      </w:r>
      <w:r w:rsidR="00B43F81" w:rsidRPr="00B43F81">
        <w:rPr>
          <w:rFonts w:ascii="Times New Roman" w:hAnsi="Times New Roman" w:cs="Times New Roman"/>
          <w:bCs/>
          <w:sz w:val="28"/>
          <w:szCs w:val="28"/>
        </w:rPr>
        <w:t xml:space="preserve">капитальному ремонту второго здания городской </w:t>
      </w:r>
      <w:r w:rsidR="00304A11" w:rsidRPr="00B43F81">
        <w:rPr>
          <w:rFonts w:ascii="Times New Roman" w:hAnsi="Times New Roman" w:cs="Times New Roman"/>
          <w:bCs/>
          <w:sz w:val="28"/>
          <w:szCs w:val="28"/>
        </w:rPr>
        <w:t>школы №</w:t>
      </w:r>
      <w:r w:rsidR="00B43F81" w:rsidRPr="00B43F81">
        <w:rPr>
          <w:rFonts w:ascii="Times New Roman" w:hAnsi="Times New Roman" w:cs="Times New Roman"/>
          <w:bCs/>
          <w:sz w:val="28"/>
          <w:szCs w:val="28"/>
        </w:rPr>
        <w:t xml:space="preserve"> 1» . Завершился капитальный ремонт школы в селе Тимоново. При наступлении благоприятных погодных условий строители приступят к благоустройству прилегающей территории</w:t>
      </w:r>
      <w:r w:rsidR="00B43F81">
        <w:rPr>
          <w:b/>
          <w:bCs/>
          <w:sz w:val="28"/>
          <w:szCs w:val="28"/>
        </w:rPr>
        <w:t>.</w:t>
      </w:r>
      <w:r w:rsidR="00D52C3E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324061">
        <w:rPr>
          <w:rFonts w:ascii="Times New Roman" w:hAnsi="Times New Roman" w:cs="Times New Roman"/>
          <w:bCs/>
          <w:sz w:val="28"/>
          <w:szCs w:val="28"/>
        </w:rPr>
        <w:t>Продолжаются</w:t>
      </w:r>
      <w:r w:rsidRPr="00324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4061">
        <w:rPr>
          <w:rFonts w:ascii="Times New Roman" w:hAnsi="Times New Roman" w:cs="Times New Roman"/>
          <w:sz w:val="28"/>
          <w:szCs w:val="28"/>
        </w:rPr>
        <w:t xml:space="preserve">работы по ремонту </w:t>
      </w:r>
      <w:proofErr w:type="spellStart"/>
      <w:r w:rsidRPr="00324061">
        <w:rPr>
          <w:rFonts w:ascii="Times New Roman" w:hAnsi="Times New Roman" w:cs="Times New Roman"/>
          <w:sz w:val="28"/>
          <w:szCs w:val="28"/>
        </w:rPr>
        <w:t>Лавинского</w:t>
      </w:r>
      <w:proofErr w:type="spellEnd"/>
      <w:r w:rsidRPr="00324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3F81" w:rsidRPr="00324061">
        <w:rPr>
          <w:rFonts w:ascii="Times New Roman" w:hAnsi="Times New Roman" w:cs="Times New Roman"/>
          <w:sz w:val="28"/>
          <w:szCs w:val="28"/>
        </w:rPr>
        <w:t>Колосковского</w:t>
      </w:r>
      <w:proofErr w:type="spellEnd"/>
      <w:r w:rsidR="00B43F81" w:rsidRPr="00324061">
        <w:rPr>
          <w:rFonts w:ascii="Times New Roman" w:hAnsi="Times New Roman" w:cs="Times New Roman"/>
          <w:sz w:val="28"/>
          <w:szCs w:val="28"/>
        </w:rPr>
        <w:t xml:space="preserve"> </w:t>
      </w:r>
      <w:r w:rsidRPr="0032406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24061">
        <w:rPr>
          <w:rFonts w:ascii="Times New Roman" w:hAnsi="Times New Roman" w:cs="Times New Roman"/>
          <w:sz w:val="28"/>
          <w:szCs w:val="28"/>
        </w:rPr>
        <w:t>Принцевского</w:t>
      </w:r>
      <w:proofErr w:type="spellEnd"/>
      <w:r w:rsidRPr="00324061">
        <w:rPr>
          <w:rFonts w:ascii="Times New Roman" w:hAnsi="Times New Roman" w:cs="Times New Roman"/>
          <w:sz w:val="28"/>
          <w:szCs w:val="28"/>
        </w:rPr>
        <w:t xml:space="preserve"> сельских Домов культуры.</w:t>
      </w:r>
    </w:p>
    <w:p w:rsidR="00324061" w:rsidRDefault="00324061" w:rsidP="006F63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061">
        <w:rPr>
          <w:rFonts w:ascii="Times New Roman" w:hAnsi="Times New Roman" w:cs="Times New Roman"/>
          <w:b/>
          <w:sz w:val="28"/>
          <w:szCs w:val="28"/>
        </w:rPr>
        <w:t>Дороги</w:t>
      </w:r>
    </w:p>
    <w:p w:rsidR="00324061" w:rsidRDefault="009C3074" w:rsidP="006F63C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 w:rsidR="00D945AD" w:rsidRPr="00D945AD">
        <w:rPr>
          <w:rFonts w:ascii="Times New Roman" w:hAnsi="Times New Roman" w:cs="Times New Roman"/>
          <w:bCs/>
          <w:sz w:val="28"/>
          <w:szCs w:val="28"/>
        </w:rPr>
        <w:t>выполнены работы по капитальному ремонту автомобильных дорог</w:t>
      </w:r>
      <w:r w:rsidR="00680AE5">
        <w:rPr>
          <w:rFonts w:ascii="Times New Roman" w:hAnsi="Times New Roman" w:cs="Times New Roman"/>
          <w:bCs/>
          <w:sz w:val="28"/>
          <w:szCs w:val="28"/>
        </w:rPr>
        <w:t xml:space="preserve"> общей протяжённостью 4 км на сумму 64 млн. 362. Отремонтированы</w:t>
      </w:r>
      <w:r w:rsidR="00D52C3E">
        <w:rPr>
          <w:rFonts w:ascii="Times New Roman" w:hAnsi="Times New Roman" w:cs="Times New Roman"/>
          <w:bCs/>
          <w:sz w:val="28"/>
          <w:szCs w:val="28"/>
        </w:rPr>
        <w:t xml:space="preserve"> участки дороги по улицам 1 Мая в Валуйках,</w:t>
      </w:r>
      <w:r w:rsidR="00680AE5">
        <w:rPr>
          <w:rFonts w:ascii="Times New Roman" w:hAnsi="Times New Roman" w:cs="Times New Roman"/>
          <w:bCs/>
          <w:sz w:val="28"/>
          <w:szCs w:val="28"/>
        </w:rPr>
        <w:t xml:space="preserve"> Ленина и 3-го Интернационала в посёлке Уразово, построена автомобильная дорога в селе Новая Симоновка до Свято-Николаевского собора. </w:t>
      </w:r>
      <w:r>
        <w:rPr>
          <w:rFonts w:ascii="Times New Roman" w:hAnsi="Times New Roman" w:cs="Times New Roman"/>
          <w:bCs/>
          <w:sz w:val="28"/>
          <w:szCs w:val="28"/>
        </w:rPr>
        <w:t>Выполнено устройство асфальтового покрытия в селе Овчинниково по переулку Сибирский, отремонтирован участок дороги по улице Парковая в Валуйках и по переулку Гвардейский в селе Новая Симоновка.</w:t>
      </w:r>
    </w:p>
    <w:p w:rsidR="009C3074" w:rsidRDefault="009C3074" w:rsidP="006F63C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1AB">
        <w:rPr>
          <w:rFonts w:ascii="Times New Roman" w:hAnsi="Times New Roman" w:cs="Times New Roman"/>
          <w:b/>
          <w:bCs/>
          <w:sz w:val="28"/>
          <w:szCs w:val="28"/>
        </w:rPr>
        <w:t>В этом году за счёт средств дорожного фонда муниципалитета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запланирован капитальный ремонт дорог общей протяженностью 1,2 км на сумму 18 млн.</w:t>
      </w:r>
      <w:r w:rsidR="00D651AB">
        <w:rPr>
          <w:rFonts w:ascii="Times New Roman" w:hAnsi="Times New Roman" w:cs="Times New Roman"/>
          <w:bCs/>
          <w:sz w:val="28"/>
          <w:szCs w:val="28"/>
        </w:rPr>
        <w:t xml:space="preserve"> 727 тыс</w:t>
      </w:r>
      <w:r>
        <w:rPr>
          <w:rFonts w:ascii="Times New Roman" w:hAnsi="Times New Roman" w:cs="Times New Roman"/>
          <w:bCs/>
          <w:sz w:val="28"/>
          <w:szCs w:val="28"/>
        </w:rPr>
        <w:t xml:space="preserve">. Это ремонт дороги по улице Парковая в селе Аркатово, дорога в селе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Терехово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дорога по улице Осипенко в Валуйках</w:t>
      </w:r>
      <w:r w:rsidR="00D651AB">
        <w:rPr>
          <w:rFonts w:ascii="Times New Roman" w:hAnsi="Times New Roman" w:cs="Times New Roman"/>
          <w:bCs/>
          <w:sz w:val="28"/>
          <w:szCs w:val="28"/>
        </w:rPr>
        <w:t>.</w:t>
      </w:r>
    </w:p>
    <w:p w:rsidR="00D651AB" w:rsidRDefault="00D651AB" w:rsidP="006F63C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1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 счёт областной субсидии в 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на территории округа отремонтируют дороги общей протяжённостью 8,5 км на сумму 222 млн.775 тыс. Это ремонт дороги по улицам Никольская и Щорса в Валуйках, ремонт дороги от села Поминово до села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Гладково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дороги по улице Кольцевая в селе Принцевка.</w:t>
      </w:r>
    </w:p>
    <w:p w:rsidR="0061378D" w:rsidRPr="005A1C94" w:rsidRDefault="0061378D" w:rsidP="006F63C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1C94">
        <w:rPr>
          <w:rFonts w:ascii="Times New Roman" w:hAnsi="Times New Roman" w:cs="Times New Roman"/>
          <w:b/>
          <w:bCs/>
          <w:sz w:val="28"/>
          <w:szCs w:val="28"/>
        </w:rPr>
        <w:t xml:space="preserve">Хочу отметить, за последние четыре года </w:t>
      </w:r>
      <w:r w:rsidR="001A5711" w:rsidRPr="005A1C94">
        <w:rPr>
          <w:rFonts w:ascii="Times New Roman" w:hAnsi="Times New Roman" w:cs="Times New Roman"/>
          <w:b/>
          <w:bCs/>
          <w:sz w:val="28"/>
          <w:szCs w:val="28"/>
        </w:rPr>
        <w:t>в округе многое сделано</w:t>
      </w:r>
      <w:r w:rsidRPr="005A1C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5711" w:rsidRPr="005A1C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5711" w:rsidRDefault="0090420F" w:rsidP="006F63C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A5711">
        <w:rPr>
          <w:rFonts w:ascii="Times New Roman" w:hAnsi="Times New Roman" w:cs="Times New Roman"/>
          <w:sz w:val="26"/>
          <w:szCs w:val="26"/>
        </w:rPr>
        <w:t>П</w:t>
      </w:r>
      <w:r w:rsidR="001A5711" w:rsidRPr="004315D1">
        <w:rPr>
          <w:rFonts w:ascii="Times New Roman" w:hAnsi="Times New Roman" w:cs="Times New Roman"/>
          <w:sz w:val="26"/>
          <w:szCs w:val="26"/>
        </w:rPr>
        <w:t>риобретено 42 жилых помещений для детей-сирот и детей</w:t>
      </w:r>
      <w:r w:rsidR="007153A5">
        <w:rPr>
          <w:rFonts w:ascii="Times New Roman" w:hAnsi="Times New Roman" w:cs="Times New Roman"/>
          <w:sz w:val="26"/>
          <w:szCs w:val="26"/>
        </w:rPr>
        <w:t>,</w:t>
      </w:r>
      <w:r w:rsidR="001A5711" w:rsidRPr="004315D1">
        <w:rPr>
          <w:rFonts w:ascii="Times New Roman" w:hAnsi="Times New Roman" w:cs="Times New Roman"/>
          <w:sz w:val="26"/>
          <w:szCs w:val="26"/>
        </w:rPr>
        <w:t xml:space="preserve"> оставшихся без попечения родителей</w:t>
      </w:r>
      <w:r w:rsidR="001A5711">
        <w:rPr>
          <w:rFonts w:ascii="Times New Roman" w:hAnsi="Times New Roman" w:cs="Times New Roman"/>
          <w:sz w:val="26"/>
          <w:szCs w:val="26"/>
        </w:rPr>
        <w:t>.</w:t>
      </w:r>
    </w:p>
    <w:p w:rsidR="00F90086" w:rsidRPr="0090420F" w:rsidRDefault="0090420F" w:rsidP="006F63C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F90086" w:rsidRPr="0090420F">
        <w:rPr>
          <w:rFonts w:ascii="Times New Roman" w:hAnsi="Times New Roman" w:cs="Times New Roman"/>
          <w:bCs/>
          <w:sz w:val="26"/>
          <w:szCs w:val="26"/>
        </w:rPr>
        <w:t xml:space="preserve">Для семей, </w:t>
      </w:r>
      <w:proofErr w:type="gramStart"/>
      <w:r w:rsidR="00F90086" w:rsidRPr="0090420F">
        <w:rPr>
          <w:rFonts w:ascii="Times New Roman" w:hAnsi="Times New Roman" w:cs="Times New Roman"/>
          <w:bCs/>
          <w:sz w:val="26"/>
          <w:szCs w:val="26"/>
        </w:rPr>
        <w:t xml:space="preserve">имеющих детей-инвалидов, нуждающихся в жилых помещениях </w:t>
      </w:r>
      <w:r w:rsidR="00F90086" w:rsidRPr="0090420F">
        <w:rPr>
          <w:rFonts w:ascii="Times New Roman" w:hAnsi="Times New Roman" w:cs="Times New Roman"/>
          <w:sz w:val="26"/>
          <w:szCs w:val="26"/>
        </w:rPr>
        <w:t>приобретено</w:t>
      </w:r>
      <w:proofErr w:type="gramEnd"/>
      <w:r w:rsidR="00F90086" w:rsidRPr="0090420F">
        <w:rPr>
          <w:rFonts w:ascii="Times New Roman" w:hAnsi="Times New Roman" w:cs="Times New Roman"/>
          <w:sz w:val="26"/>
          <w:szCs w:val="26"/>
        </w:rPr>
        <w:t xml:space="preserve"> 10 жилых помещений.</w:t>
      </w:r>
    </w:p>
    <w:p w:rsidR="00F90086" w:rsidRPr="0090420F" w:rsidRDefault="0090420F" w:rsidP="00F90086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420F">
        <w:rPr>
          <w:rFonts w:ascii="Times New Roman" w:hAnsi="Times New Roman" w:cs="Times New Roman"/>
          <w:bCs/>
          <w:sz w:val="26"/>
          <w:szCs w:val="26"/>
        </w:rPr>
        <w:t>-</w:t>
      </w:r>
      <w:r w:rsidR="00F90086" w:rsidRPr="0090420F">
        <w:rPr>
          <w:rFonts w:ascii="Times New Roman" w:hAnsi="Times New Roman" w:cs="Times New Roman"/>
          <w:bCs/>
          <w:sz w:val="26"/>
          <w:szCs w:val="26"/>
        </w:rPr>
        <w:t>Отремонтировано 50 км автомобильных дорог</w:t>
      </w:r>
      <w:r w:rsidRPr="0090420F">
        <w:rPr>
          <w:rFonts w:ascii="Times New Roman" w:hAnsi="Times New Roman" w:cs="Times New Roman"/>
          <w:bCs/>
          <w:sz w:val="26"/>
          <w:szCs w:val="26"/>
        </w:rPr>
        <w:t xml:space="preserve">, отремонтировано 2 автомобильных моста в селе Поминово и в </w:t>
      </w:r>
      <w:r w:rsidR="007153A5">
        <w:rPr>
          <w:rFonts w:ascii="Times New Roman" w:hAnsi="Times New Roman" w:cs="Times New Roman"/>
          <w:bCs/>
          <w:sz w:val="26"/>
          <w:szCs w:val="26"/>
        </w:rPr>
        <w:t>городе Валуйки</w:t>
      </w:r>
      <w:r w:rsidRPr="0090420F">
        <w:rPr>
          <w:rFonts w:ascii="Times New Roman" w:hAnsi="Times New Roman" w:cs="Times New Roman"/>
          <w:bCs/>
          <w:sz w:val="26"/>
          <w:szCs w:val="26"/>
        </w:rPr>
        <w:t xml:space="preserve"> по улице Демьяна Бедного.</w:t>
      </w:r>
    </w:p>
    <w:p w:rsidR="003F604E" w:rsidRPr="003F604E" w:rsidRDefault="00F90086" w:rsidP="00F9008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04E">
        <w:rPr>
          <w:rFonts w:ascii="Times New Roman" w:hAnsi="Times New Roman" w:cs="Times New Roman"/>
          <w:bCs/>
          <w:sz w:val="28"/>
          <w:szCs w:val="28"/>
        </w:rPr>
        <w:t xml:space="preserve">Выполнен капитальный ремонт социальных объектов: </w:t>
      </w:r>
      <w:r w:rsidR="0090420F" w:rsidRPr="003F604E">
        <w:rPr>
          <w:rFonts w:ascii="Times New Roman" w:hAnsi="Times New Roman" w:cs="Times New Roman"/>
          <w:bCs/>
          <w:sz w:val="28"/>
          <w:szCs w:val="28"/>
        </w:rPr>
        <w:t>детский сад № 10, выполнено строительство пристройки, детский сад №2, построен новый детский сад «Умка», отремонтирован Дворе</w:t>
      </w:r>
      <w:r w:rsidR="003F604E" w:rsidRPr="003F604E">
        <w:rPr>
          <w:rFonts w:ascii="Times New Roman" w:hAnsi="Times New Roman" w:cs="Times New Roman"/>
          <w:bCs/>
          <w:sz w:val="28"/>
          <w:szCs w:val="28"/>
        </w:rPr>
        <w:t>ц культуры и физкультурно-оздоровительный комплекс, построен новый физкультурно-оздоровительный комплекс «Русич» в посёлке Уразово. К сожалению, в настоящее время он повреждён в результате обстрелов сопредельного государства. Отремонтированы Детская школа искусств №2, школа №2 в посёлке Уразово, городские школы №1 и №4, школа села Тимоново, два объекта здравоохранения в селах Знаменка и Рождествено, построены два новых офиса семейного врача в сёлах Колосково и Подгорное. Отремонтирован терапевтический корпус Валуйской ЦРБ.</w:t>
      </w:r>
    </w:p>
    <w:p w:rsidR="003F604E" w:rsidRDefault="002D41DC" w:rsidP="003F6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бюджетирования</w:t>
      </w:r>
      <w:r w:rsidR="003F604E" w:rsidRPr="005A1C9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реализовано</w:t>
      </w:r>
      <w:r w:rsidR="003F604E" w:rsidRPr="005A1C94">
        <w:rPr>
          <w:rFonts w:ascii="Times New Roman" w:hAnsi="Times New Roman" w:cs="Times New Roman"/>
          <w:sz w:val="28"/>
          <w:szCs w:val="28"/>
        </w:rPr>
        <w:t xml:space="preserve"> 96 проектов </w:t>
      </w:r>
      <w:r w:rsidR="003F604E" w:rsidRPr="005A1C94">
        <w:rPr>
          <w:rFonts w:ascii="Times New Roman" w:hAnsi="Times New Roman" w:cs="Times New Roman"/>
          <w:iCs/>
          <w:sz w:val="28"/>
          <w:szCs w:val="28"/>
        </w:rPr>
        <w:t>«Решаем вместе». Построено 49</w:t>
      </w:r>
      <w:r w:rsidR="003F604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3F604E">
        <w:rPr>
          <w:rFonts w:ascii="Times New Roman" w:hAnsi="Times New Roman" w:cs="Times New Roman"/>
          <w:sz w:val="28"/>
          <w:szCs w:val="28"/>
        </w:rPr>
        <w:t xml:space="preserve">детских и спортивных площадок, благоустроено </w:t>
      </w:r>
      <w:r w:rsidR="003F604E" w:rsidRPr="002A2A07">
        <w:rPr>
          <w:rFonts w:ascii="Times New Roman" w:hAnsi="Times New Roman" w:cs="Times New Roman"/>
          <w:sz w:val="28"/>
          <w:szCs w:val="28"/>
        </w:rPr>
        <w:t xml:space="preserve">28 дворовых территорий, 7 тротуарных дорожек, </w:t>
      </w:r>
      <w:r w:rsidR="003F604E">
        <w:rPr>
          <w:rFonts w:ascii="Times New Roman" w:hAnsi="Times New Roman" w:cs="Times New Roman"/>
          <w:sz w:val="28"/>
          <w:szCs w:val="28"/>
        </w:rPr>
        <w:t xml:space="preserve">12 объектов </w:t>
      </w:r>
      <w:r w:rsidR="003F604E" w:rsidRPr="002A2A07">
        <w:rPr>
          <w:rFonts w:ascii="Times New Roman" w:hAnsi="Times New Roman" w:cs="Times New Roman"/>
          <w:sz w:val="28"/>
          <w:szCs w:val="28"/>
        </w:rPr>
        <w:t>устройств</w:t>
      </w:r>
      <w:r w:rsidR="003F604E">
        <w:rPr>
          <w:rFonts w:ascii="Times New Roman" w:hAnsi="Times New Roman" w:cs="Times New Roman"/>
          <w:sz w:val="28"/>
          <w:szCs w:val="28"/>
        </w:rPr>
        <w:t>а сетей наружного освещения.</w:t>
      </w:r>
    </w:p>
    <w:p w:rsidR="007153A5" w:rsidRDefault="005A1C94" w:rsidP="003F604E">
      <w:pPr>
        <w:jc w:val="both"/>
        <w:rPr>
          <w:rFonts w:ascii="Times New Roman" w:hAnsi="Times New Roman" w:cs="Times New Roman"/>
          <w:bCs/>
          <w:sz w:val="28"/>
          <w:szCs w:val="28"/>
          <w:cs/>
        </w:rPr>
      </w:pPr>
      <w:r w:rsidRPr="00D653A8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С </w:t>
      </w:r>
      <w:r w:rsidRPr="00D653A8">
        <w:rPr>
          <w:rFonts w:ascii="Times New Roman" w:hAnsi="Times New Roman" w:cs="Times New Roman" w:hint="cs"/>
          <w:sz w:val="28"/>
          <w:szCs w:val="28"/>
          <w:cs/>
        </w:rPr>
        <w:t xml:space="preserve">2021 -2024 год </w:t>
      </w:r>
      <w:r w:rsidRPr="00D653A8">
        <w:rPr>
          <w:rFonts w:ascii="Times New Roman" w:hAnsi="Times New Roman" w:cs="Times New Roman"/>
          <w:sz w:val="28"/>
          <w:szCs w:val="28"/>
          <w:cs/>
        </w:rPr>
        <w:t>благоустроены</w:t>
      </w:r>
      <w:r w:rsidR="003F604E" w:rsidRPr="00D653A8">
        <w:rPr>
          <w:rFonts w:ascii="Times New Roman" w:hAnsi="Times New Roman" w:cs="Times New Roman" w:hint="cs"/>
          <w:sz w:val="28"/>
          <w:szCs w:val="28"/>
          <w:cs/>
        </w:rPr>
        <w:t xml:space="preserve"> 12 общественных и 9 дворовых территорий</w:t>
      </w:r>
      <w:r w:rsidR="007153A5" w:rsidRPr="00D653A8">
        <w:rPr>
          <w:rFonts w:ascii="Times New Roman" w:hAnsi="Times New Roman" w:cs="Times New Roman"/>
          <w:sz w:val="28"/>
          <w:szCs w:val="28"/>
          <w:cs/>
        </w:rPr>
        <w:t>.</w:t>
      </w:r>
    </w:p>
    <w:p w:rsidR="00D653A8" w:rsidRPr="00D653A8" w:rsidRDefault="00D653A8" w:rsidP="00D653A8">
      <w:pPr>
        <w:rPr>
          <w:sz w:val="28"/>
          <w:szCs w:val="28"/>
        </w:rPr>
      </w:pPr>
      <w:r w:rsidRPr="00D653A8">
        <w:rPr>
          <w:sz w:val="28"/>
          <w:szCs w:val="28"/>
          <w:cs/>
        </w:rPr>
        <w:t xml:space="preserve">Выполнен </w:t>
      </w:r>
      <w:r>
        <w:rPr>
          <w:sz w:val="28"/>
          <w:szCs w:val="28"/>
          <w:cs/>
        </w:rPr>
        <w:t>капитальный ремонт 53 многоквартирных домов.</w:t>
      </w:r>
    </w:p>
    <w:p w:rsidR="002F4B96" w:rsidRPr="00B05889" w:rsidRDefault="003F604E" w:rsidP="00B05889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4B96">
        <w:rPr>
          <w:rFonts w:ascii="Times New Roman" w:hAnsi="Times New Roman" w:cs="Times New Roman"/>
          <w:b/>
          <w:bCs/>
          <w:sz w:val="28"/>
          <w:szCs w:val="28"/>
          <w:lang w:val="ru"/>
        </w:rPr>
        <w:t xml:space="preserve">Здравоохранение </w:t>
      </w:r>
    </w:p>
    <w:p w:rsidR="00304A11" w:rsidRDefault="002F4B96" w:rsidP="006F6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В 2024 году </w:t>
      </w:r>
      <w:r w:rsidR="003D02EC">
        <w:rPr>
          <w:rFonts w:ascii="Times New Roman" w:hAnsi="Times New Roman" w:cs="Times New Roman"/>
          <w:sz w:val="28"/>
          <w:szCs w:val="28"/>
          <w:lang w:val="ru"/>
        </w:rPr>
        <w:t>м</w:t>
      </w:r>
      <w:r>
        <w:rPr>
          <w:rFonts w:ascii="Times New Roman" w:hAnsi="Times New Roman" w:cs="Times New Roman"/>
          <w:sz w:val="28"/>
          <w:szCs w:val="28"/>
          <w:lang w:val="ru"/>
        </w:rPr>
        <w:t>едики трудились в условиях тяжелой нагрузки обусловленной проведением специальной военной операции и функционированием на базе Валуйской ЦРБ эвакуационного госпиталя для оказания медицинской помощи пострадавшим в ходе СВО военнос</w:t>
      </w:r>
      <w:r w:rsidR="003D02EC">
        <w:rPr>
          <w:rFonts w:ascii="Times New Roman" w:hAnsi="Times New Roman" w:cs="Times New Roman"/>
          <w:sz w:val="28"/>
          <w:szCs w:val="28"/>
          <w:lang w:val="ru"/>
        </w:rPr>
        <w:t xml:space="preserve">лужащим и гражданским лицам. 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В не простых условиях удалось добиться положительных изменений демографических показателей: общая смертность населения </w:t>
      </w:r>
      <w:proofErr w:type="gramStart"/>
      <w:r>
        <w:rPr>
          <w:rFonts w:ascii="Times New Roman" w:hAnsi="Times New Roman" w:cs="Times New Roman"/>
          <w:sz w:val="28"/>
          <w:szCs w:val="28"/>
          <w:lang w:val="ru"/>
        </w:rPr>
        <w:t>снизилась на 1% что явилось</w:t>
      </w:r>
      <w:proofErr w:type="gramEnd"/>
      <w:r>
        <w:rPr>
          <w:rFonts w:ascii="Times New Roman" w:hAnsi="Times New Roman" w:cs="Times New Roman"/>
          <w:sz w:val="28"/>
          <w:szCs w:val="28"/>
          <w:lang w:val="ru"/>
        </w:rPr>
        <w:t xml:space="preserve"> рекордно низким значением в период с 2012 года. Отмечается снижение показателя детской смертности на 20%.</w:t>
      </w:r>
      <w:r w:rsidR="00D52C3E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Продолжилось укрепление </w:t>
      </w:r>
      <w:r>
        <w:rPr>
          <w:rFonts w:ascii="Times New Roman" w:hAnsi="Times New Roman" w:cs="Times New Roman"/>
          <w:sz w:val="28"/>
          <w:szCs w:val="28"/>
          <w:lang w:val="ru"/>
        </w:rPr>
        <w:lastRenderedPageBreak/>
        <w:t xml:space="preserve">материально-технической базы учреждений здравоохранения. Парк автомобилей больницы пополнился 3 единицами техники.  Приобретено 55 единиц медицинского оборудования на сумму около 32 млн. </w:t>
      </w:r>
      <w:r w:rsidR="003D02EC">
        <w:rPr>
          <w:rFonts w:ascii="Times New Roman" w:hAnsi="Times New Roman" w:cs="Times New Roman"/>
          <w:sz w:val="28"/>
          <w:szCs w:val="28"/>
          <w:lang w:val="ru"/>
        </w:rPr>
        <w:t>р</w:t>
      </w:r>
      <w:r>
        <w:rPr>
          <w:rFonts w:ascii="Times New Roman" w:hAnsi="Times New Roman" w:cs="Times New Roman"/>
          <w:sz w:val="28"/>
          <w:szCs w:val="28"/>
          <w:lang w:val="ru"/>
        </w:rPr>
        <w:t>ублей</w:t>
      </w:r>
      <w:r w:rsidR="003D02EC">
        <w:rPr>
          <w:rFonts w:ascii="Times New Roman" w:hAnsi="Times New Roman" w:cs="Times New Roman"/>
          <w:sz w:val="28"/>
          <w:szCs w:val="28"/>
          <w:lang w:val="ru"/>
        </w:rPr>
        <w:t>.</w:t>
      </w:r>
    </w:p>
    <w:p w:rsidR="002F4B96" w:rsidRDefault="002F4B96" w:rsidP="006F6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Главной проблемой работы учрежд</w:t>
      </w:r>
      <w:r w:rsidR="003D02EC">
        <w:rPr>
          <w:rFonts w:ascii="Times New Roman" w:hAnsi="Times New Roman" w:cs="Times New Roman"/>
          <w:sz w:val="28"/>
          <w:szCs w:val="28"/>
          <w:lang w:val="ru"/>
        </w:rPr>
        <w:t xml:space="preserve">ений здравоохранения явилось </w:t>
      </w:r>
      <w:proofErr w:type="spellStart"/>
      <w:r w:rsidR="003D02EC">
        <w:rPr>
          <w:rFonts w:ascii="Times New Roman" w:hAnsi="Times New Roman" w:cs="Times New Roman"/>
          <w:sz w:val="28"/>
          <w:szCs w:val="28"/>
          <w:lang w:val="ru"/>
        </w:rPr>
        <w:t>не</w:t>
      </w:r>
      <w:r>
        <w:rPr>
          <w:rFonts w:ascii="Times New Roman" w:hAnsi="Times New Roman" w:cs="Times New Roman"/>
          <w:sz w:val="28"/>
          <w:szCs w:val="28"/>
          <w:lang w:val="ru"/>
        </w:rPr>
        <w:t>достижение</w:t>
      </w:r>
      <w:proofErr w:type="spellEnd"/>
      <w:r>
        <w:rPr>
          <w:rFonts w:ascii="Times New Roman" w:hAnsi="Times New Roman" w:cs="Times New Roman"/>
          <w:sz w:val="28"/>
          <w:szCs w:val="28"/>
          <w:lang w:val="ru"/>
        </w:rPr>
        <w:t xml:space="preserve"> целевых показателей проводимых профилактических мероприятий. Причина – низкий уровень мотивации граждан, отсутствие возможности эффективного взаимодействия в плане проведения профилактических мероприятий на рабочих местах с предприятиями, особенно частной формы собственности, а также отток населения округа по различным причинам. В 2025 году необходимо усилить разъяснительную работу с населением, создать благоприятные условия для эффективного взаимодействия учреждений здравоохранения с работодателями.</w:t>
      </w:r>
    </w:p>
    <w:p w:rsidR="006F63CE" w:rsidRDefault="006F63CE" w:rsidP="006F6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2F4B96" w:rsidRDefault="002F4B96" w:rsidP="006F63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"/>
        </w:rPr>
        <w:t>Социальная защита населения</w:t>
      </w:r>
    </w:p>
    <w:p w:rsidR="002F4B96" w:rsidRDefault="002F4B96" w:rsidP="006F6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B96" w:rsidRDefault="002F4B96" w:rsidP="006F6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Указом Президента Российской Федерации был объявлен годом семьи. Это стало важным событием не только для всей страны, но и для нашего округа. Разработан ряд дополнительных мер социальной поддержки семей с детьми:</w:t>
      </w:r>
    </w:p>
    <w:p w:rsidR="002F4B96" w:rsidRDefault="002F4B96" w:rsidP="006F6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10 000 тыс. рублей 32 семьям выплачено Единовременное пособие в связи с рождением первого ребенка </w:t>
      </w:r>
    </w:p>
    <w:p w:rsidR="002F4B96" w:rsidRDefault="002F4B96" w:rsidP="006F6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5 000 тыс. рублей 27 семьям выплачено Единовременное пособие в связи с рождением второго ребенка </w:t>
      </w:r>
    </w:p>
    <w:p w:rsidR="002F4B96" w:rsidRDefault="002F4B96" w:rsidP="006F6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10 000 тыс. рублей 30 семьям выплачено Единовременное пособие в связи с рождением третьего ребенка </w:t>
      </w:r>
    </w:p>
    <w:p w:rsidR="002F4B96" w:rsidRDefault="002F4B96" w:rsidP="006F6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20 000 тыс. рублей 6 студенческим семьям, родившим ребенка, </w:t>
      </w:r>
      <w:r w:rsidR="00E54BA4">
        <w:rPr>
          <w:rFonts w:ascii="Times New Roman" w:hAnsi="Times New Roman" w:cs="Times New Roman"/>
          <w:sz w:val="28"/>
          <w:szCs w:val="28"/>
        </w:rPr>
        <w:t>предоставлено Единовременное</w:t>
      </w:r>
      <w:r>
        <w:rPr>
          <w:rFonts w:ascii="Times New Roman" w:hAnsi="Times New Roman" w:cs="Times New Roman"/>
          <w:sz w:val="28"/>
          <w:szCs w:val="28"/>
        </w:rPr>
        <w:t xml:space="preserve"> пособие </w:t>
      </w:r>
    </w:p>
    <w:p w:rsidR="002F4B96" w:rsidRDefault="002F4B96" w:rsidP="006F6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рождении пятого и последующего </w:t>
      </w:r>
      <w:r w:rsidR="00E54BA4">
        <w:rPr>
          <w:rFonts w:ascii="Times New Roman" w:hAnsi="Times New Roman" w:cs="Times New Roman"/>
          <w:sz w:val="28"/>
          <w:szCs w:val="28"/>
        </w:rPr>
        <w:t>ребенка многодетной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BA4">
        <w:rPr>
          <w:rFonts w:ascii="Times New Roman" w:hAnsi="Times New Roman" w:cs="Times New Roman"/>
          <w:sz w:val="28"/>
          <w:szCs w:val="28"/>
        </w:rPr>
        <w:t>семье вручались</w:t>
      </w:r>
      <w:r>
        <w:rPr>
          <w:rFonts w:ascii="Times New Roman" w:hAnsi="Times New Roman" w:cs="Times New Roman"/>
          <w:sz w:val="28"/>
          <w:szCs w:val="28"/>
        </w:rPr>
        <w:t xml:space="preserve"> саженцы фруктовых деревьев в количестве 24 штук. В итоге 12 семей заложили семейные фруктовые сады.</w:t>
      </w:r>
    </w:p>
    <w:p w:rsidR="002F4B96" w:rsidRDefault="002F4B96" w:rsidP="006F63CE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Губернатора «Содействие» становится всё более востребованной для малообеспеченной категории семей. Социальный контракт заключили 330 человек, выплачено 54 млн. руб. Ряды </w:t>
      </w:r>
      <w:r w:rsidR="00E54BA4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пополнились на 113 человек.  49 жителей получили возможность развивать личное подсобное хозяйство. 153 трудоустроенных граждан, помимо заработной </w:t>
      </w:r>
      <w:r w:rsidR="00E54BA4">
        <w:rPr>
          <w:rFonts w:ascii="Times New Roman" w:hAnsi="Times New Roman" w:cs="Times New Roman"/>
          <w:sz w:val="28"/>
          <w:szCs w:val="28"/>
        </w:rPr>
        <w:t>платы получили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дополнительную материальную </w:t>
      </w:r>
      <w:r w:rsidR="00E54BA4">
        <w:rPr>
          <w:rFonts w:ascii="Times New Roman" w:hAnsi="Times New Roman" w:cs="Times New Roman"/>
          <w:sz w:val="28"/>
          <w:szCs w:val="28"/>
        </w:rPr>
        <w:t>поддержку.</w:t>
      </w:r>
    </w:p>
    <w:p w:rsidR="00D651AB" w:rsidRDefault="002F4B96" w:rsidP="006F63CE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округа для участников специальной военной операции и членов их семей установлено 15 дополнительных мер социальной поддержки по различным сферам услуг. </w:t>
      </w:r>
    </w:p>
    <w:p w:rsidR="00B05889" w:rsidRDefault="00B05889" w:rsidP="006F63CE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</w:p>
    <w:p w:rsidR="002F4B96" w:rsidRPr="00D651AB" w:rsidRDefault="002F4B96" w:rsidP="006F63CE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"/>
        </w:rPr>
        <w:t>Образование</w:t>
      </w:r>
    </w:p>
    <w:p w:rsidR="00E54BA4" w:rsidRDefault="002F4B96" w:rsidP="006F63CE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отрасли «Образование»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>выстроена в соответствии с федеральными и региональными приоритетами.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выполняем все проекты, программы, инициированные Президентом РФ Владимиром Владимировичем Путиным, направленные на повышение качества образования.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Успешно реализуются национальные проекты. В школах округа функционируют 22 Центра «Точка Роста»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2024 году </w:t>
      </w:r>
      <w:r>
        <w:rPr>
          <w:rFonts w:ascii="Times New Roman" w:eastAsia="Calibri" w:hAnsi="Times New Roman" w:cs="Times New Roman"/>
          <w:bCs/>
          <w:sz w:val="28"/>
          <w:szCs w:val="28"/>
        </w:rPr>
        <w:t>открыты 10 центров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естественнонаучной и технологической направленностей. 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Среди обучающихся Центров «Точка роста» 41 призер и 12 победителей регионального этапа Всероссийских конкурсов.</w:t>
      </w:r>
      <w:r>
        <w:rPr>
          <w:rFonts w:ascii="Times New Roman" w:hAnsi="Times New Roman" w:cs="Times New Roman"/>
          <w:b/>
          <w:bCs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 развивается ц</w:t>
      </w:r>
      <w:r>
        <w:rPr>
          <w:rFonts w:ascii="Times New Roman" w:hAnsi="Times New Roman" w:cs="Times New Roman"/>
          <w:bCs/>
          <w:sz w:val="28"/>
          <w:szCs w:val="28"/>
        </w:rPr>
        <w:t>ифровая образовательная среда,</w:t>
      </w:r>
      <w:r>
        <w:rPr>
          <w:rFonts w:ascii="Times New Roman" w:hAnsi="Times New Roman" w:cs="Times New Roman"/>
          <w:sz w:val="28"/>
          <w:szCs w:val="28"/>
        </w:rPr>
        <w:t xml:space="preserve"> в 2024 году 2 школы оснащены современным компьютерным оборудованием.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Реализуется региональный проект по формированию у школьников навыков будущего для цифровой экономики и выстраиванию системы непрерывного IT-обучения, начиная с детского сада. </w:t>
      </w:r>
      <w:r>
        <w:rPr>
          <w:rFonts w:ascii="Times New Roman" w:hAnsi="Times New Roman" w:cs="Times New Roman"/>
          <w:sz w:val="28"/>
          <w:szCs w:val="28"/>
        </w:rPr>
        <w:t xml:space="preserve">В 2024 году 100 % выпускников медицинских классов </w:t>
      </w:r>
      <w:r>
        <w:rPr>
          <w:rFonts w:ascii="Times New Roman" w:hAnsi="Times New Roman" w:cs="Times New Roman"/>
          <w:bCs/>
          <w:sz w:val="28"/>
          <w:szCs w:val="28"/>
        </w:rPr>
        <w:t>получили свидетельство о присвоении квалификации по профессии «Младшая медицинская сестра по уходу за больными»</w:t>
      </w:r>
      <w:r>
        <w:rPr>
          <w:rFonts w:ascii="Times New Roman" w:hAnsi="Times New Roman" w:cs="Times New Roman"/>
          <w:sz w:val="28"/>
          <w:szCs w:val="28"/>
        </w:rPr>
        <w:t xml:space="preserve">. Из 25 выпускников медицинских классов поступили на медицинские специальности – 17 человек, из них по целевому направлению – 6 человек. С этого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медицинскому направлению начато с 8 класса – открыты медицинск</w:t>
      </w:r>
      <w:r w:rsidR="0030205B">
        <w:rPr>
          <w:rFonts w:ascii="Times New Roman" w:hAnsi="Times New Roman" w:cs="Times New Roman"/>
          <w:sz w:val="28"/>
          <w:szCs w:val="28"/>
        </w:rPr>
        <w:t xml:space="preserve">ие группы. </w:t>
      </w:r>
      <w:r w:rsidR="0030205B" w:rsidRPr="00743D5B">
        <w:rPr>
          <w:rFonts w:ascii="Times New Roman" w:hAnsi="Times New Roman" w:cs="Times New Roman"/>
          <w:sz w:val="28"/>
          <w:szCs w:val="28"/>
        </w:rPr>
        <w:t>Всего по данному направлению</w:t>
      </w:r>
      <w:r w:rsidR="00E54BA4" w:rsidRPr="00743D5B">
        <w:rPr>
          <w:rFonts w:ascii="Times New Roman" w:hAnsi="Times New Roman" w:cs="Times New Roman"/>
          <w:sz w:val="28"/>
          <w:szCs w:val="28"/>
        </w:rPr>
        <w:t xml:space="preserve"> обучаются 96 школьников.</w:t>
      </w:r>
    </w:p>
    <w:p w:rsidR="002F4B96" w:rsidRDefault="002F4B96" w:rsidP="006F63CE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Главным показателем качества образования являются результаты государственной итоговой аттестации. </w:t>
      </w:r>
      <w:r>
        <w:rPr>
          <w:rFonts w:ascii="Times New Roman" w:hAnsi="Times New Roman" w:cs="Times New Roman"/>
          <w:sz w:val="28"/>
          <w:szCs w:val="28"/>
        </w:rPr>
        <w:t xml:space="preserve">Наши выпускники второй год показывают хорошие результаты, несмотря на особенности организации образовательного процесса. Из 205 обучающихся 11-х классов в государственной итоговой аттестации в форме ЕГЭ приняли участие 136 человек. </w:t>
      </w:r>
      <w:r>
        <w:rPr>
          <w:rFonts w:ascii="Times New Roman" w:eastAsia="Calibri" w:hAnsi="Times New Roman" w:cs="Times New Roman"/>
          <w:bCs/>
          <w:sz w:val="28"/>
          <w:szCs w:val="28"/>
        </w:rPr>
        <w:t>100-баллов по химии набрала обучающаяся средней школы №2 Белкина Софья,</w:t>
      </w:r>
      <w:r>
        <w:rPr>
          <w:rFonts w:ascii="Times New Roman" w:hAnsi="Times New Roman" w:cs="Times New Roman"/>
          <w:sz w:val="28"/>
          <w:szCs w:val="28"/>
        </w:rPr>
        <w:t xml:space="preserve"> 62 выпускника награждены медалью «За особые успехи в учении»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степени. </w:t>
      </w:r>
      <w:r>
        <w:rPr>
          <w:rFonts w:ascii="Times New Roman" w:eastAsia="Calibri" w:hAnsi="Times New Roman" w:cs="Times New Roman"/>
          <w:bCs/>
          <w:sz w:val="28"/>
          <w:szCs w:val="28"/>
        </w:rPr>
        <w:t>Выполняя Послание Президента Российской Федерации: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Раскрытие талантов – это наша с вами задача, в этом – успех России», решается задача по работе с одаренными детьми.  В округе выстроена системная работа, как через школьное, так и дополнительное образование, поэтому с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табильно высоким остаётся количество призовых мест. Так на региональном уровне – 111 победителей и призеров, на Всероссийском уровне – 6. Считаю это нашей приоритетной задачей и необходимо каждой школе выстроить эффективную работу с детьми, развивать таланты и возможности в каждом ребенке. С нашей стороны приняты дополнительные меры по мотивации школьников и педагогов.</w:t>
      </w:r>
      <w:r>
        <w:rPr>
          <w:rFonts w:ascii="Times New Roman" w:hAnsi="Times New Roman" w:cs="Times New Roman"/>
          <w:b/>
          <w:bCs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учащихся в течение учебного года ежемесячно получали Стипендию Главы.</w:t>
      </w:r>
      <w:r>
        <w:rPr>
          <w:rFonts w:ascii="Times New Roman" w:hAnsi="Times New Roman" w:cs="Times New Roman"/>
          <w:b/>
          <w:bCs/>
          <w:sz w:val="28"/>
          <w:szCs w:val="28"/>
          <w:lang w:val="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Персональной стипендией Губернатора Белгородской области для поддержки одаренных и талантливых детей удостоены </w:t>
      </w:r>
      <w:r>
        <w:rPr>
          <w:rFonts w:ascii="Times New Roman" w:hAnsi="Times New Roman" w:cs="Times New Roman"/>
          <w:sz w:val="28"/>
          <w:szCs w:val="28"/>
        </w:rPr>
        <w:br/>
        <w:t>4 обучающихся.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Пересмотрены меры поддержки на муниципальном уровне. Увеличены: количество стипендиатов главы для поощрения, сумма стипендии, сумма поощрения за награждение золотой и серебряной медалями «За особые успехи в учении».</w:t>
      </w:r>
      <w:r>
        <w:rPr>
          <w:rFonts w:ascii="Times New Roman" w:hAnsi="Times New Roman" w:cs="Times New Roman"/>
          <w:b/>
          <w:bCs/>
          <w:sz w:val="28"/>
          <w:szCs w:val="28"/>
          <w:lang w:val="ru"/>
        </w:rPr>
        <w:t xml:space="preserve"> </w:t>
      </w:r>
    </w:p>
    <w:p w:rsidR="003D02EC" w:rsidRDefault="002F4B96" w:rsidP="006F63CE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lastRenderedPageBreak/>
        <w:t>Наша ключевая задача – патриотическое воспитание детей.</w:t>
      </w:r>
      <w:r>
        <w:rPr>
          <w:rFonts w:ascii="Times New Roman" w:hAnsi="Times New Roman" w:cs="Times New Roman"/>
          <w:b/>
          <w:bCs/>
          <w:sz w:val="28"/>
          <w:szCs w:val="28"/>
          <w:lang w:val="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274 обучающихся школ летом приняли участие в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военно-</w:t>
      </w:r>
      <w:r w:rsidR="00E54B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исторических сборах для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подростков «Армата», 50 юношей прошли курс по военн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патриотической подготовки на базе центра «Патриот» </w:t>
      </w:r>
      <w:r w:rsidR="00E54B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Губкине, </w:t>
      </w:r>
      <w:r w:rsidR="00E54BA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48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подростков прошли военно-спортивную </w:t>
      </w:r>
      <w:r w:rsidR="00E54B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подготовку 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оборонно-спортивном лагере «Авангард» в Волгограде, 19 юношей поучаствовали в летнем полевом сборе на базе Преображенского оборонно-спортивного центра спецназа ВДВ в Москве.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140 человек прошли «Школу мужества» в центре военно-спортивной подготовки и патриотического воспитания молодежи «Воин» на базе индустриального техникума. </w:t>
      </w:r>
      <w:r>
        <w:rPr>
          <w:rFonts w:ascii="Times New Roman" w:eastAsia="Calibri" w:hAnsi="Times New Roman" w:cs="Times New Roman"/>
          <w:bCs/>
          <w:sz w:val="28"/>
          <w:szCs w:val="28"/>
        </w:rPr>
        <w:t>В преддверии 80-летия Победы в Великой Отечественной войне мы ставим перед собой задачу максимального вовлечения подрастающего поколения в систему военно-патриотического воспитания.</w:t>
      </w:r>
    </w:p>
    <w:p w:rsidR="004D0E2F" w:rsidRDefault="002F4B96" w:rsidP="006F63CE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ходе реализации федерального проекта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«Новые места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дополнительном образовании»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сентября на базе Валуйской городской станции юных техников и Рождественской средней школы для обучающихся,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проявляющих интерес к инженерно-техническим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и информационным технологиям, художественной и физкультурно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-с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портивной направленностям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созданы 105 новых мест дополнительного образования. На выполнение данных мероприятий </w:t>
      </w:r>
      <w:r w:rsidR="003D02EC">
        <w:rPr>
          <w:rFonts w:ascii="Times New Roman" w:eastAsia="Calibri" w:hAnsi="Times New Roman" w:cs="Times New Roman"/>
          <w:sz w:val="28"/>
          <w:szCs w:val="28"/>
        </w:rPr>
        <w:t>из федерального бюджета выделено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около 2 миллионов рублей.</w:t>
      </w:r>
    </w:p>
    <w:p w:rsidR="001A5711" w:rsidRDefault="001A5711" w:rsidP="006F63CE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F34" w:rsidRPr="001A5711" w:rsidRDefault="00BB4859" w:rsidP="006F63CE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3D5B">
        <w:rPr>
          <w:rFonts w:ascii="Times New Roman" w:hAnsi="Times New Roman" w:cs="Times New Roman"/>
          <w:bCs/>
          <w:sz w:val="28"/>
          <w:szCs w:val="28"/>
        </w:rPr>
        <w:t xml:space="preserve">Для родителей, имеющих детей до трех лет планируется открытие </w:t>
      </w:r>
      <w:r w:rsidRPr="00743D5B">
        <w:rPr>
          <w:rFonts w:ascii="Times New Roman" w:hAnsi="Times New Roman" w:cs="Times New Roman"/>
          <w:bCs/>
          <w:sz w:val="28"/>
          <w:szCs w:val="28"/>
        </w:rPr>
        <w:br/>
        <w:t>в детских садах №4 и №10 в Валуйках службы и кабинета ранней помощи, направленной на выявление и своевременное оказание помощи родителям детей с нарушениями в развитии или риском их возникновения.</w:t>
      </w:r>
      <w:r w:rsidR="001A5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4B96" w:rsidRPr="00743D5B">
        <w:rPr>
          <w:rFonts w:ascii="Times New Roman" w:eastAsia="Calibri" w:hAnsi="Times New Roman" w:cs="Times New Roman"/>
          <w:color w:val="000000"/>
          <w:sz w:val="28"/>
          <w:szCs w:val="28"/>
        </w:rPr>
        <w:t>Одним из приоритетных направлений в округе остается организация временной трудовой занятости подростков от 14 до 18 лет.</w:t>
      </w:r>
    </w:p>
    <w:p w:rsidR="007514AD" w:rsidRPr="00743D5B" w:rsidRDefault="002F4B96" w:rsidP="006F63CE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D5B">
        <w:rPr>
          <w:rFonts w:ascii="Times New Roman" w:eastAsia="Calibri" w:hAnsi="Times New Roman" w:cs="Times New Roman"/>
          <w:sz w:val="28"/>
          <w:szCs w:val="28"/>
        </w:rPr>
        <w:t xml:space="preserve">Отдых и оздоровление, из-за оперативной обстановки, к </w:t>
      </w:r>
      <w:proofErr w:type="gramStart"/>
      <w:r w:rsidRPr="00743D5B">
        <w:rPr>
          <w:rFonts w:ascii="Times New Roman" w:eastAsia="Calibri" w:hAnsi="Times New Roman" w:cs="Times New Roman"/>
          <w:sz w:val="28"/>
          <w:szCs w:val="28"/>
        </w:rPr>
        <w:t>сожалению</w:t>
      </w:r>
      <w:proofErr w:type="gramEnd"/>
      <w:r w:rsidRPr="00743D5B">
        <w:rPr>
          <w:rFonts w:ascii="Times New Roman" w:eastAsia="Calibri" w:hAnsi="Times New Roman" w:cs="Times New Roman"/>
          <w:sz w:val="28"/>
          <w:szCs w:val="28"/>
        </w:rPr>
        <w:t xml:space="preserve">        не удалось организовать на территории округа. В основном организация отдыха и оздоровления проходила в других регионах: 178 детей отдохнули                  в лагерях и санаториях Белгородской области, 2305 - за её пределами. Огромное спасибо Губернатору Вячеславу Владимировичу Гладкову, а также регионам - это республики Узбекистан, Дагестан, Карачаево-Черкессия, Кабардино-Балкария, Крым. Ставропольский и Краснодарский края. Московская, Смоленская, Волгоградская, Ростовская, Калужская области -                 за заботу, теплый приём и оздоровление наших детей. </w:t>
      </w:r>
    </w:p>
    <w:p w:rsidR="003D02EC" w:rsidRDefault="002F4B96" w:rsidP="006F63CE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D5B">
        <w:rPr>
          <w:rFonts w:ascii="Times New Roman" w:hAnsi="Times New Roman" w:cs="Times New Roman"/>
          <w:sz w:val="28"/>
          <w:szCs w:val="28"/>
        </w:rPr>
        <w:t>За отчетный период образовательные учреждения и педагоги участвовали во всероссийских и региональных конкурсах различной направленности, за любой победой, любым достижением стоит огромный труд учителя, труд всего педагогического коллектива</w:t>
      </w:r>
      <w:r w:rsidR="00390F34" w:rsidRPr="00743D5B">
        <w:rPr>
          <w:rFonts w:ascii="Times New Roman" w:hAnsi="Times New Roman" w:cs="Times New Roman"/>
          <w:sz w:val="28"/>
          <w:szCs w:val="28"/>
        </w:rPr>
        <w:t>.</w:t>
      </w:r>
    </w:p>
    <w:p w:rsidR="00725750" w:rsidRDefault="002F4B96" w:rsidP="006F63CE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"/>
        </w:rPr>
      </w:pPr>
      <w:r>
        <w:rPr>
          <w:rFonts w:ascii="Times New Roman" w:hAnsi="Times New Roman" w:cs="Times New Roman"/>
          <w:b/>
          <w:sz w:val="28"/>
          <w:szCs w:val="28"/>
          <w:lang w:val="ru"/>
        </w:rPr>
        <w:t>Культура</w:t>
      </w:r>
    </w:p>
    <w:p w:rsidR="003D02EC" w:rsidRDefault="003D02EC" w:rsidP="006F63CE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"/>
        </w:rPr>
        <w:t xml:space="preserve"> </w:t>
      </w:r>
      <w:r w:rsidR="002F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национальному проекту «Культура» после капитального ремонта открыла двери </w:t>
      </w:r>
      <w:r w:rsidR="000D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280 обучающихся по </w:t>
      </w:r>
      <w:r w:rsidR="002F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специализациям Детская школа </w:t>
      </w:r>
      <w:r w:rsidR="002F4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искусств № 2.</w:t>
      </w:r>
    </w:p>
    <w:p w:rsidR="003D02EC" w:rsidRDefault="002F4B96" w:rsidP="006F63CE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  <w:r w:rsidRPr="003D02EC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«Культурная среда» начал свою работу передвижной многофункциональный культурный центр – автоклуб, который выезжает </w:t>
      </w:r>
      <w:r w:rsidRPr="003D02EC">
        <w:rPr>
          <w:rFonts w:ascii="Times New Roman" w:hAnsi="Times New Roman" w:cs="Times New Roman"/>
          <w:sz w:val="28"/>
          <w:szCs w:val="28"/>
          <w:shd w:val="clear" w:color="auto" w:fill="FFFFFF"/>
        </w:rPr>
        <w:t>в села и посёлки, где отсутствуют стационарные учреждения культуры.</w:t>
      </w:r>
    </w:p>
    <w:p w:rsidR="007C29BA" w:rsidRDefault="002F4B96" w:rsidP="006F63CE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федерального проекта «Пушкинская карта» было продано </w:t>
      </w:r>
      <w:r w:rsidR="000D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D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билетов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млн. 985 тыс. рублей</w:t>
      </w:r>
      <w:r w:rsidR="003D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В рамках реализации мероприятий федеральной целевой программы «Увековечение памяти погибших при защите Отечества на 2019-2024 годы» выполнены ремонтные работы на п</w:t>
      </w:r>
      <w:r w:rsidR="00743D5B">
        <w:rPr>
          <w:rFonts w:ascii="Times New Roman" w:hAnsi="Times New Roman" w:cs="Times New Roman"/>
          <w:sz w:val="28"/>
          <w:szCs w:val="28"/>
        </w:rPr>
        <w:t xml:space="preserve">амятниках воинской славы в селе Рождествено. В </w:t>
      </w:r>
      <w:proofErr w:type="spellStart"/>
      <w:r w:rsidR="00743D5B">
        <w:rPr>
          <w:rFonts w:ascii="Times New Roman" w:hAnsi="Times New Roman" w:cs="Times New Roman"/>
          <w:sz w:val="28"/>
          <w:szCs w:val="28"/>
        </w:rPr>
        <w:t>Принцевке</w:t>
      </w:r>
      <w:proofErr w:type="spellEnd"/>
      <w:r w:rsidR="00743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3D5B">
        <w:rPr>
          <w:rFonts w:ascii="Times New Roman" w:hAnsi="Times New Roman" w:cs="Times New Roman"/>
          <w:sz w:val="28"/>
          <w:szCs w:val="28"/>
        </w:rPr>
        <w:t>Конопляновке</w:t>
      </w:r>
      <w:proofErr w:type="spellEnd"/>
      <w:r w:rsidR="00743D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43D5B">
        <w:rPr>
          <w:rFonts w:ascii="Times New Roman" w:hAnsi="Times New Roman" w:cs="Times New Roman"/>
          <w:sz w:val="28"/>
          <w:szCs w:val="28"/>
        </w:rPr>
        <w:t>Кукуевке</w:t>
      </w:r>
      <w:proofErr w:type="spellEnd"/>
      <w:r w:rsidR="00743D5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роведен комплекс мероприятий по сохранению объектов культурного наследия, являющихся памятниками архитектуры. </w:t>
      </w:r>
    </w:p>
    <w:p w:rsidR="00725750" w:rsidRDefault="002F4B96" w:rsidP="006F63CE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год совместно с некоммерческими организациями округа было выиграно 5 проектов в различных конкурсах на соискание гранта на общую сумму 2 млн.288 тысяч рублей.</w:t>
      </w:r>
    </w:p>
    <w:p w:rsidR="00725750" w:rsidRDefault="002F4B96" w:rsidP="006F63CE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  <w:r w:rsidRPr="007C29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Среди основных задач </w:t>
      </w:r>
      <w:proofErr w:type="gramStart"/>
      <w:r w:rsidRPr="007C29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стоящими</w:t>
      </w:r>
      <w:proofErr w:type="gramEnd"/>
      <w:r w:rsidRPr="007C29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перед сферой культуры, целесообразно отметить следующие</w:t>
      </w:r>
      <w:r w:rsidRPr="007C29B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"/>
        </w:rPr>
        <w:t xml:space="preserve"> </w:t>
      </w:r>
    </w:p>
    <w:p w:rsidR="00725750" w:rsidRDefault="002F4B96" w:rsidP="006F63CE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"/>
        </w:rPr>
        <w:t xml:space="preserve">- </w:t>
      </w:r>
      <w:r w:rsidRPr="000D38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приобретение музыкальных инструментов, оборудования и литературы в рамка</w:t>
      </w:r>
      <w:r w:rsidR="0072575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 национального проекта «Семья»</w:t>
      </w:r>
    </w:p>
    <w:p w:rsidR="00725750" w:rsidRDefault="002F4B96" w:rsidP="006F63CE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D38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</w:t>
      </w:r>
      <w:r w:rsidRPr="000D3873">
        <w:rPr>
          <w:rFonts w:ascii="Times New Roman" w:hAnsi="Times New Roman" w:cs="Times New Roman"/>
          <w:iCs/>
          <w:sz w:val="28"/>
          <w:szCs w:val="28"/>
        </w:rPr>
        <w:t xml:space="preserve">открытие двух выездных классов в селе </w:t>
      </w:r>
      <w:proofErr w:type="spellStart"/>
      <w:r w:rsidRPr="000D3873">
        <w:rPr>
          <w:rFonts w:ascii="Times New Roman" w:hAnsi="Times New Roman" w:cs="Times New Roman"/>
          <w:iCs/>
          <w:sz w:val="28"/>
          <w:szCs w:val="28"/>
        </w:rPr>
        <w:t>Насоново</w:t>
      </w:r>
      <w:proofErr w:type="spellEnd"/>
      <w:r w:rsidRPr="000D3873">
        <w:rPr>
          <w:rFonts w:ascii="Times New Roman" w:hAnsi="Times New Roman" w:cs="Times New Roman"/>
          <w:iCs/>
          <w:sz w:val="28"/>
          <w:szCs w:val="28"/>
        </w:rPr>
        <w:t xml:space="preserve"> по специализации «Изобразительное искусство» и в селе Шелаево по специализации «Народные инструменты</w:t>
      </w:r>
      <w:r w:rsidR="00390F34" w:rsidRPr="000D3873">
        <w:rPr>
          <w:rFonts w:ascii="Times New Roman" w:hAnsi="Times New Roman" w:cs="Times New Roman"/>
          <w:iCs/>
          <w:sz w:val="28"/>
          <w:szCs w:val="28"/>
        </w:rPr>
        <w:t>».</w:t>
      </w:r>
    </w:p>
    <w:p w:rsidR="00390F34" w:rsidRDefault="00390F34" w:rsidP="006F63CE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</w:p>
    <w:p w:rsidR="006F068D" w:rsidRDefault="00725750" w:rsidP="006F068D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2F4B96" w:rsidRPr="000D3873">
        <w:rPr>
          <w:rFonts w:ascii="Times New Roman" w:hAnsi="Times New Roman" w:cs="Times New Roman"/>
          <w:iCs/>
          <w:sz w:val="28"/>
          <w:szCs w:val="28"/>
        </w:rPr>
        <w:t>организация совместных выставочных проектов с музеями Белгородской области, а также Музеем Победы г. Москва;</w:t>
      </w:r>
    </w:p>
    <w:p w:rsidR="002F4B96" w:rsidRDefault="00743D5B" w:rsidP="006F068D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"/>
        </w:rPr>
        <w:t>-</w:t>
      </w:r>
      <w:r w:rsidR="002F4B96" w:rsidRPr="006F068D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создание креативных пространств, соответствующих региональному стандарту. Так, в 2025 году, в рамках реализации муниципального проекта запланировано создание арт-пространства для молодежи «Ковер» на базе</w:t>
      </w:r>
      <w:r w:rsidR="008933E2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ЦКР с. Тимоново.</w:t>
      </w:r>
    </w:p>
    <w:p w:rsidR="002F4B96" w:rsidRDefault="002F4B96" w:rsidP="006F63CE">
      <w:pPr>
        <w:widowControl w:val="0"/>
        <w:pBdr>
          <w:bottom w:val="single" w:sz="4" w:space="30" w:color="FFFFFF"/>
        </w:pBd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"/>
        </w:rPr>
        <w:t>Физическая культура и спорт</w:t>
      </w:r>
    </w:p>
    <w:p w:rsidR="002F4B96" w:rsidRDefault="000D3873" w:rsidP="006F63CE">
      <w:pPr>
        <w:widowControl w:val="0"/>
        <w:pBdr>
          <w:bottom w:val="single" w:sz="4" w:space="30" w:color="FFFFFF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</w:rPr>
        <w:t>В 2024 году на территории округа</w:t>
      </w:r>
      <w:r w:rsidR="002F4B96">
        <w:rPr>
          <w:rFonts w:ascii="Times New Roman" w:hAnsi="Times New Roman" w:cs="Times New Roman"/>
          <w:sz w:val="28"/>
          <w:szCs w:val="28"/>
        </w:rPr>
        <w:t xml:space="preserve"> было проведено 135 спортивных и физкультурно-оздоровительных мероприятий.</w:t>
      </w:r>
      <w:r w:rsidR="002F4B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"/>
        </w:rPr>
        <w:t xml:space="preserve"> </w:t>
      </w:r>
      <w:r w:rsidR="002F4B96">
        <w:rPr>
          <w:rFonts w:ascii="Times New Roman" w:hAnsi="Times New Roman" w:cs="Times New Roman"/>
          <w:sz w:val="28"/>
          <w:szCs w:val="28"/>
        </w:rPr>
        <w:t xml:space="preserve">165 спортсменов приняли участие в соревнованиях международного и всероссийского уровней, из них 60 спортсменов стали победителями и призёрами, 59 </w:t>
      </w:r>
      <w:r w:rsidR="00390F34">
        <w:rPr>
          <w:rFonts w:ascii="Times New Roman" w:hAnsi="Times New Roman" w:cs="Times New Roman"/>
          <w:sz w:val="28"/>
          <w:szCs w:val="28"/>
        </w:rPr>
        <w:t>спортсменов включены</w:t>
      </w:r>
      <w:r w:rsidR="002F4B96">
        <w:rPr>
          <w:rFonts w:ascii="Times New Roman" w:hAnsi="Times New Roman" w:cs="Times New Roman"/>
          <w:sz w:val="28"/>
          <w:szCs w:val="28"/>
        </w:rPr>
        <w:t xml:space="preserve"> в состав сборной области и 6 в состав сборной России.</w:t>
      </w:r>
      <w:r w:rsidR="002F4B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"/>
        </w:rPr>
        <w:t xml:space="preserve"> </w:t>
      </w:r>
      <w:r w:rsidR="00390F34">
        <w:rPr>
          <w:rFonts w:ascii="Times New Roman" w:hAnsi="Times New Roman" w:cs="Times New Roman"/>
          <w:sz w:val="28"/>
          <w:szCs w:val="28"/>
        </w:rPr>
        <w:t>Подготовлено: 3</w:t>
      </w:r>
      <w:r w:rsidR="002F4B96">
        <w:rPr>
          <w:rFonts w:ascii="Times New Roman" w:hAnsi="Times New Roman" w:cs="Times New Roman"/>
          <w:sz w:val="28"/>
          <w:szCs w:val="28"/>
        </w:rPr>
        <w:t xml:space="preserve"> КМС, 13 спортсменов 1 разряда, 130 спортсменов массовых разрядов.</w:t>
      </w:r>
      <w:r w:rsidR="002F4B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"/>
        </w:rPr>
        <w:t xml:space="preserve"> </w:t>
      </w:r>
      <w:r w:rsidR="002F4B96">
        <w:rPr>
          <w:rFonts w:ascii="Times New Roman" w:hAnsi="Times New Roman" w:cs="Times New Roman"/>
          <w:sz w:val="28"/>
          <w:szCs w:val="28"/>
        </w:rPr>
        <w:t xml:space="preserve">В тестировании ГТО приняли участие 9 978 человек, из них нормативы выполнили более 5 тыс. В рамках организации работы по адаптивному спорту привлечено 1236 человек. </w:t>
      </w:r>
      <w:proofErr w:type="gramStart"/>
      <w:r w:rsidR="002F4B96">
        <w:rPr>
          <w:rFonts w:ascii="Times New Roman" w:hAnsi="Times New Roman" w:cs="Times New Roman"/>
          <w:sz w:val="28"/>
          <w:szCs w:val="28"/>
        </w:rPr>
        <w:t xml:space="preserve">Совместная работа </w:t>
      </w:r>
      <w:r w:rsidR="00725750">
        <w:rPr>
          <w:rFonts w:ascii="Times New Roman" w:hAnsi="Times New Roman" w:cs="Times New Roman"/>
          <w:sz w:val="28"/>
          <w:szCs w:val="28"/>
        </w:rPr>
        <w:t>управления физической культуры,</w:t>
      </w:r>
      <w:r w:rsidR="00390F34">
        <w:rPr>
          <w:rFonts w:ascii="Times New Roman" w:hAnsi="Times New Roman" w:cs="Times New Roman"/>
          <w:sz w:val="28"/>
          <w:szCs w:val="28"/>
        </w:rPr>
        <w:t xml:space="preserve"> </w:t>
      </w:r>
      <w:r w:rsidR="00725750">
        <w:rPr>
          <w:rFonts w:ascii="Times New Roman" w:hAnsi="Times New Roman" w:cs="Times New Roman"/>
          <w:sz w:val="28"/>
          <w:szCs w:val="28"/>
        </w:rPr>
        <w:t xml:space="preserve">спорта </w:t>
      </w:r>
      <w:r w:rsidR="002F4B96">
        <w:rPr>
          <w:rFonts w:ascii="Times New Roman" w:hAnsi="Times New Roman" w:cs="Times New Roman"/>
          <w:sz w:val="28"/>
          <w:szCs w:val="28"/>
        </w:rPr>
        <w:t xml:space="preserve">и молодежной политики, тренеров-преподавателей спортивных школ, инструкторов по спорту, учителей и преподавателей физической культуры позволила достигнуть таких значимых результатов, как </w:t>
      </w:r>
      <w:r w:rsidR="002F4B96">
        <w:rPr>
          <w:rFonts w:ascii="Times New Roman" w:hAnsi="Times New Roman" w:cs="Times New Roman"/>
          <w:sz w:val="28"/>
          <w:szCs w:val="28"/>
        </w:rPr>
        <w:lastRenderedPageBreak/>
        <w:t xml:space="preserve">победа </w:t>
      </w:r>
      <w:r w:rsidR="002F4B96">
        <w:rPr>
          <w:rFonts w:ascii="Times New Roman" w:hAnsi="Times New Roman" w:cs="Times New Roman"/>
          <w:color w:val="000000"/>
          <w:sz w:val="28"/>
          <w:szCs w:val="28"/>
        </w:rPr>
        <w:t>в о</w:t>
      </w:r>
      <w:r w:rsidR="002F4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бластной Спартакиаде среди сборных команд муниципальных районов и городских округов Белгородской обла</w:t>
      </w:r>
      <w:r w:rsidR="00725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 в 2024 году под девизом «За физическое </w:t>
      </w:r>
      <w:r w:rsidR="002F4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нравственное здоровье нации» и </w:t>
      </w:r>
      <w:r w:rsidR="002F4B96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2F4B96">
        <w:rPr>
          <w:rFonts w:ascii="Times New Roman" w:hAnsi="Times New Roman" w:cs="Times New Roman"/>
          <w:color w:val="000000"/>
          <w:sz w:val="28"/>
          <w:szCs w:val="28"/>
        </w:rPr>
        <w:t xml:space="preserve"> место в </w:t>
      </w:r>
      <w:r w:rsidR="00725750">
        <w:rPr>
          <w:rFonts w:ascii="Times New Roman" w:hAnsi="Times New Roman" w:cs="Times New Roman"/>
          <w:sz w:val="28"/>
          <w:szCs w:val="28"/>
        </w:rPr>
        <w:t xml:space="preserve">чемпионате России </w:t>
      </w:r>
      <w:r w:rsidR="002F4B96">
        <w:rPr>
          <w:rFonts w:ascii="Times New Roman" w:hAnsi="Times New Roman" w:cs="Times New Roman"/>
          <w:sz w:val="28"/>
          <w:szCs w:val="28"/>
        </w:rPr>
        <w:t>по фоновой ходьбе</w:t>
      </w:r>
      <w:proofErr w:type="gramEnd"/>
      <w:r w:rsidR="002F4B96">
        <w:rPr>
          <w:rFonts w:ascii="Times New Roman" w:hAnsi="Times New Roman" w:cs="Times New Roman"/>
          <w:sz w:val="28"/>
          <w:szCs w:val="28"/>
        </w:rPr>
        <w:t xml:space="preserve"> «Человек идущий».</w:t>
      </w:r>
      <w:r w:rsidR="002F4B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"/>
        </w:rPr>
        <w:t xml:space="preserve"> </w:t>
      </w:r>
      <w:r w:rsidR="002F4B96">
        <w:rPr>
          <w:rFonts w:ascii="Times New Roman" w:hAnsi="Times New Roman" w:cs="Times New Roman"/>
          <w:sz w:val="28"/>
          <w:szCs w:val="28"/>
        </w:rPr>
        <w:t>Но, наряду с достижениями, существуют и проблемы, а именно недостаточный процент челов</w:t>
      </w:r>
      <w:r w:rsidR="00725750">
        <w:rPr>
          <w:rFonts w:ascii="Times New Roman" w:hAnsi="Times New Roman" w:cs="Times New Roman"/>
          <w:sz w:val="28"/>
          <w:szCs w:val="28"/>
        </w:rPr>
        <w:t xml:space="preserve">ек, выполнивших нормативы ГТО, </w:t>
      </w:r>
      <w:r w:rsidR="002F4B96">
        <w:rPr>
          <w:rFonts w:ascii="Times New Roman" w:hAnsi="Times New Roman" w:cs="Times New Roman"/>
          <w:sz w:val="28"/>
          <w:szCs w:val="28"/>
        </w:rPr>
        <w:t xml:space="preserve">как в количественном, так и в качественном аспекте из общего количества зарегистрированных и выполнивших нормативы на знаки. Увеличение количества </w:t>
      </w:r>
      <w:proofErr w:type="gramStart"/>
      <w:r w:rsidR="002F4B96">
        <w:rPr>
          <w:rFonts w:ascii="Times New Roman" w:hAnsi="Times New Roman" w:cs="Times New Roman"/>
          <w:sz w:val="28"/>
          <w:szCs w:val="28"/>
        </w:rPr>
        <w:t>выполнивших</w:t>
      </w:r>
      <w:proofErr w:type="gramEnd"/>
      <w:r w:rsidR="002F4B96">
        <w:rPr>
          <w:rFonts w:ascii="Times New Roman" w:hAnsi="Times New Roman" w:cs="Times New Roman"/>
          <w:sz w:val="28"/>
          <w:szCs w:val="28"/>
        </w:rPr>
        <w:t xml:space="preserve"> нормы ГТО, соответственно позволит повысить процент систематически занимающихся физической культурой и спортом в округе. Для решения данной проблемы в 2025 году запланировано строительство «Умной площадки» с площадкой ГТО</w:t>
      </w:r>
      <w:r w:rsidR="002F4B96">
        <w:rPr>
          <w:rFonts w:ascii="Times New Roman" w:hAnsi="Times New Roman" w:cs="Times New Roman"/>
          <w:sz w:val="28"/>
          <w:szCs w:val="28"/>
          <w:lang w:val="ru"/>
        </w:rPr>
        <w:t xml:space="preserve"> в микрорайоне «</w:t>
      </w:r>
      <w:proofErr w:type="spellStart"/>
      <w:r w:rsidR="002F4B96">
        <w:rPr>
          <w:rFonts w:ascii="Times New Roman" w:hAnsi="Times New Roman" w:cs="Times New Roman"/>
          <w:sz w:val="28"/>
          <w:szCs w:val="28"/>
          <w:lang w:val="ru"/>
        </w:rPr>
        <w:t>Соцгород</w:t>
      </w:r>
      <w:proofErr w:type="spellEnd"/>
      <w:r w:rsidR="002F4B96">
        <w:rPr>
          <w:rFonts w:ascii="Times New Roman" w:hAnsi="Times New Roman" w:cs="Times New Roman"/>
          <w:sz w:val="28"/>
          <w:szCs w:val="28"/>
          <w:lang w:val="ru"/>
        </w:rPr>
        <w:t>».</w:t>
      </w:r>
    </w:p>
    <w:p w:rsidR="002F4B96" w:rsidRDefault="002F4B96" w:rsidP="00CB2AE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"/>
        </w:rPr>
        <w:t>Молодежная политика</w:t>
      </w:r>
    </w:p>
    <w:p w:rsidR="002F4B96" w:rsidRDefault="002F4B96" w:rsidP="006F63CE">
      <w:pPr>
        <w:widowControl w:val="0"/>
        <w:pBdr>
          <w:bottom w:val="single" w:sz="4" w:space="30" w:color="FFFFFF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"/>
        </w:rPr>
        <w:t xml:space="preserve">Одним из основных направлений развития молодежной </w:t>
      </w:r>
      <w:r w:rsidR="00F513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"/>
        </w:rPr>
        <w:t>политики 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"/>
        </w:rPr>
        <w:t xml:space="preserve"> волонтерская деятельность.  </w:t>
      </w:r>
      <w:r>
        <w:rPr>
          <w:rFonts w:ascii="Times New Roman" w:hAnsi="Times New Roman" w:cs="Times New Roman"/>
          <w:sz w:val="28"/>
          <w:szCs w:val="28"/>
        </w:rPr>
        <w:t xml:space="preserve">В 2024 году проведено 147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"/>
        </w:rPr>
        <w:t>в которых</w:t>
      </w:r>
      <w:r>
        <w:rPr>
          <w:rFonts w:ascii="Times New Roman" w:hAnsi="Times New Roman" w:cs="Times New Roman"/>
          <w:sz w:val="28"/>
          <w:szCs w:val="28"/>
        </w:rPr>
        <w:t xml:space="preserve"> приняло </w:t>
      </w:r>
      <w:r w:rsidR="00F513EF">
        <w:rPr>
          <w:rFonts w:ascii="Times New Roman" w:hAnsi="Times New Roman" w:cs="Times New Roman"/>
          <w:sz w:val="28"/>
          <w:szCs w:val="28"/>
        </w:rPr>
        <w:t>участие 35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человек. Всего на территории </w:t>
      </w:r>
      <w:r w:rsidR="006D6F6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D6F69">
        <w:rPr>
          <w:rFonts w:ascii="Times New Roman" w:hAnsi="Times New Roman" w:cs="Times New Roman"/>
          <w:sz w:val="28"/>
          <w:szCs w:val="28"/>
          <w:lang w:val="ru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на портале ДОБРО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 3 тыс.800 волонтёра.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2025 году планируется увеличение числа зарегистрированных волонтёров на 15 %. Так же планируется открытие </w:t>
      </w:r>
      <w:r w:rsidRPr="000D3873">
        <w:rPr>
          <w:rStyle w:val="a5"/>
          <w:rFonts w:ascii="Times New Roman" w:eastAsia="Arial" w:hAnsi="Times New Roman" w:cs="Times New Roman"/>
          <w:b w:val="0"/>
          <w:sz w:val="28"/>
          <w:szCs w:val="28"/>
          <w:shd w:val="clear" w:color="auto" w:fill="FFFFFF"/>
        </w:rPr>
        <w:t>«</w:t>
      </w:r>
      <w:proofErr w:type="spellStart"/>
      <w:r w:rsidRPr="000D3873">
        <w:rPr>
          <w:rStyle w:val="a5"/>
          <w:rFonts w:ascii="Times New Roman" w:eastAsia="Arial" w:hAnsi="Times New Roman" w:cs="Times New Roman"/>
          <w:b w:val="0"/>
          <w:sz w:val="28"/>
          <w:szCs w:val="28"/>
          <w:shd w:val="clear" w:color="auto" w:fill="FFFFFF"/>
        </w:rPr>
        <w:t>Добро</w:t>
      </w:r>
      <w:proofErr w:type="gramStart"/>
      <w:r w:rsidRPr="000D3873">
        <w:rPr>
          <w:rStyle w:val="a5"/>
          <w:rFonts w:ascii="Times New Roman" w:eastAsia="Arial" w:hAnsi="Times New Roman" w:cs="Times New Roman"/>
          <w:b w:val="0"/>
          <w:sz w:val="28"/>
          <w:szCs w:val="28"/>
          <w:shd w:val="clear" w:color="auto" w:fill="FFFFFF"/>
        </w:rPr>
        <w:t>.Ц</w:t>
      </w:r>
      <w:proofErr w:type="gramEnd"/>
      <w:r w:rsidRPr="000D3873">
        <w:rPr>
          <w:rStyle w:val="a5"/>
          <w:rFonts w:ascii="Times New Roman" w:eastAsia="Arial" w:hAnsi="Times New Roman" w:cs="Times New Roman"/>
          <w:b w:val="0"/>
          <w:sz w:val="28"/>
          <w:szCs w:val="28"/>
          <w:shd w:val="clear" w:color="auto" w:fill="FFFFFF"/>
        </w:rPr>
        <w:t>ентра</w:t>
      </w:r>
      <w:proofErr w:type="spellEnd"/>
      <w:r w:rsidRPr="000D3873">
        <w:rPr>
          <w:rStyle w:val="a5"/>
          <w:rFonts w:ascii="Times New Roman" w:eastAsia="Arial" w:hAnsi="Times New Roman" w:cs="Times New Roman"/>
          <w:b w:val="0"/>
          <w:sz w:val="28"/>
          <w:szCs w:val="28"/>
          <w:shd w:val="clear" w:color="auto" w:fill="FFFFFF"/>
        </w:rPr>
        <w:t>»</w:t>
      </w:r>
      <w:r w:rsidRPr="000D3873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 — это </w:t>
      </w:r>
      <w:r w:rsidRPr="000D3873">
        <w:rPr>
          <w:rStyle w:val="a5"/>
          <w:rFonts w:ascii="Times New Roman" w:eastAsia="Arial" w:hAnsi="Times New Roman" w:cs="Times New Roman"/>
          <w:b w:val="0"/>
          <w:sz w:val="28"/>
          <w:szCs w:val="28"/>
          <w:shd w:val="clear" w:color="auto" w:fill="FFFFFF"/>
        </w:rPr>
        <w:t>центр общественного развития и поддержки добровольческих, благотворительных и гражданских инициатив.</w:t>
      </w:r>
      <w:r w:rsidRPr="000D38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базе Центра молодежных инициатив работает Штаб Всероссийской акции взаимопомощи «#МЫ ВМЕСТЕ»</w:t>
      </w:r>
      <w:r>
        <w:rPr>
          <w:rFonts w:ascii="Times New Roman" w:hAnsi="Times New Roman" w:cs="Times New Roman"/>
          <w:sz w:val="28"/>
          <w:szCs w:val="28"/>
        </w:rPr>
        <w:t xml:space="preserve">. В рамках работы Штаба было передано более 2500 писем военнослужащим, находящимся в госпиталях на территории округа. Собранно 16 тонн гуманитарной помощи (строительные материалы, продукты питания, медицина) и обработано свыше 1000 звонков на номер горячей линии акции.  </w:t>
      </w:r>
      <w:r>
        <w:rPr>
          <w:rFonts w:ascii="Times New Roman" w:hAnsi="Times New Roman" w:cs="Times New Roman"/>
          <w:sz w:val="28"/>
          <w:szCs w:val="28"/>
          <w:lang w:val="ru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рейтинговой системы ключевых показателей эффективности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делам молодёжи Белгородской области </w:t>
      </w:r>
      <w:r w:rsidR="00CB2AE6">
        <w:rPr>
          <w:rFonts w:ascii="Times New Roman" w:hAnsi="Times New Roman" w:cs="Times New Roman"/>
          <w:sz w:val="28"/>
          <w:szCs w:val="28"/>
        </w:rPr>
        <w:t>в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AE6">
        <w:rPr>
          <w:rFonts w:ascii="Times New Roman" w:hAnsi="Times New Roman" w:cs="Times New Roman"/>
          <w:sz w:val="28"/>
          <w:szCs w:val="28"/>
        </w:rPr>
        <w:t>году отдел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занял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  <w:lang w:val="ru"/>
        </w:rPr>
        <w:t>.</w:t>
      </w:r>
    </w:p>
    <w:p w:rsidR="000D3873" w:rsidRDefault="000D3873" w:rsidP="006F63CE">
      <w:pPr>
        <w:widowControl w:val="0"/>
        <w:pBdr>
          <w:bottom w:val="single" w:sz="4" w:space="30" w:color="FFFFFF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Хочу отметить, что 18 проектов социальной направленности получили поддержку Фонда Президентских грантов на сумму 8 млн.393 тыс. рублей. Проекты позволили создать не только доступные условия для реализации способностей и талантов </w:t>
      </w:r>
      <w:proofErr w:type="spellStart"/>
      <w:r>
        <w:rPr>
          <w:rFonts w:ascii="Times New Roman" w:hAnsi="Times New Roman" w:cs="Times New Roman"/>
          <w:sz w:val="28"/>
          <w:szCs w:val="28"/>
          <w:lang w:val="ru"/>
        </w:rPr>
        <w:t>валуйчан</w:t>
      </w:r>
      <w:proofErr w:type="spellEnd"/>
      <w:r>
        <w:rPr>
          <w:rFonts w:ascii="Times New Roman" w:hAnsi="Times New Roman" w:cs="Times New Roman"/>
          <w:sz w:val="28"/>
          <w:szCs w:val="28"/>
          <w:lang w:val="ru"/>
        </w:rPr>
        <w:t>, но и реализовывать инициативы организаторов и во</w:t>
      </w:r>
      <w:r w:rsidR="00CB2AE6">
        <w:rPr>
          <w:rFonts w:ascii="Times New Roman" w:hAnsi="Times New Roman" w:cs="Times New Roman"/>
          <w:sz w:val="28"/>
          <w:szCs w:val="28"/>
          <w:lang w:val="ru"/>
        </w:rPr>
        <w:t>плотить в жизнь идеи населения.</w:t>
      </w:r>
    </w:p>
    <w:p w:rsidR="00B05889" w:rsidRDefault="00B05889" w:rsidP="006F63CE">
      <w:pPr>
        <w:widowControl w:val="0"/>
        <w:pBdr>
          <w:bottom w:val="single" w:sz="4" w:space="30" w:color="FFFFFF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"/>
        </w:rPr>
      </w:pPr>
    </w:p>
    <w:p w:rsidR="00B05889" w:rsidRDefault="003D02EC" w:rsidP="006F63CE">
      <w:pPr>
        <w:widowControl w:val="0"/>
        <w:pBdr>
          <w:bottom w:val="single" w:sz="4" w:space="30" w:color="FFFFFF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3D02EC">
        <w:rPr>
          <w:rFonts w:ascii="Times New Roman" w:hAnsi="Times New Roman" w:cs="Times New Roman"/>
          <w:b/>
          <w:sz w:val="28"/>
          <w:szCs w:val="28"/>
          <w:lang w:val="ru"/>
        </w:rPr>
        <w:t>Безопасность</w:t>
      </w:r>
      <w:r w:rsidR="00BC508B">
        <w:rPr>
          <w:rFonts w:ascii="Times New Roman" w:hAnsi="Times New Roman" w:cs="Times New Roman"/>
          <w:b/>
          <w:sz w:val="28"/>
          <w:szCs w:val="28"/>
          <w:lang w:val="ru"/>
        </w:rPr>
        <w:t xml:space="preserve">. </w:t>
      </w:r>
      <w:r w:rsidR="00BC508B" w:rsidRPr="00BC508B">
        <w:rPr>
          <w:rFonts w:ascii="Times New Roman" w:hAnsi="Times New Roman" w:cs="Times New Roman"/>
          <w:sz w:val="28"/>
          <w:szCs w:val="28"/>
          <w:lang w:val="ru"/>
        </w:rPr>
        <w:t xml:space="preserve">Третий год </w:t>
      </w:r>
      <w:r w:rsidR="00BC508B">
        <w:rPr>
          <w:rFonts w:ascii="Times New Roman" w:hAnsi="Times New Roman" w:cs="Times New Roman"/>
          <w:sz w:val="28"/>
          <w:szCs w:val="28"/>
          <w:lang w:val="ru"/>
        </w:rPr>
        <w:t xml:space="preserve">мы живём в условиях проведения специальной военной операции. </w:t>
      </w:r>
      <w:proofErr w:type="spellStart"/>
      <w:r w:rsidR="00BC508B">
        <w:rPr>
          <w:rFonts w:ascii="Times New Roman" w:hAnsi="Times New Roman" w:cs="Times New Roman"/>
          <w:sz w:val="28"/>
          <w:szCs w:val="28"/>
          <w:lang w:val="ru"/>
        </w:rPr>
        <w:t>Валуйская</w:t>
      </w:r>
      <w:proofErr w:type="spellEnd"/>
      <w:r w:rsidR="00BC508B">
        <w:rPr>
          <w:rFonts w:ascii="Times New Roman" w:hAnsi="Times New Roman" w:cs="Times New Roman"/>
          <w:sz w:val="28"/>
          <w:szCs w:val="28"/>
          <w:lang w:val="ru"/>
        </w:rPr>
        <w:t xml:space="preserve"> территория из </w:t>
      </w:r>
      <w:proofErr w:type="gramStart"/>
      <w:r w:rsidR="00BC508B">
        <w:rPr>
          <w:rFonts w:ascii="Times New Roman" w:hAnsi="Times New Roman" w:cs="Times New Roman"/>
          <w:sz w:val="28"/>
          <w:szCs w:val="28"/>
          <w:lang w:val="ru"/>
        </w:rPr>
        <w:t>приграничной</w:t>
      </w:r>
      <w:proofErr w:type="gramEnd"/>
      <w:r w:rsidR="00BC508B">
        <w:rPr>
          <w:rFonts w:ascii="Times New Roman" w:hAnsi="Times New Roman" w:cs="Times New Roman"/>
          <w:sz w:val="28"/>
          <w:szCs w:val="28"/>
          <w:lang w:val="ru"/>
        </w:rPr>
        <w:t xml:space="preserve"> превратилась в прифронтовую. Проведена работа по устройству технических средств оповещения </w:t>
      </w:r>
      <w:r w:rsidRPr="007C29BA">
        <w:rPr>
          <w:rFonts w:ascii="Times New Roman" w:hAnsi="Times New Roman" w:cs="Times New Roman"/>
          <w:bCs/>
          <w:sz w:val="28"/>
          <w:szCs w:val="28"/>
          <w:lang w:eastAsia="ru-RU"/>
        </w:rPr>
        <w:t>для подачи звукового сигнала и трансляции речевой информации</w:t>
      </w:r>
      <w:r w:rsidRPr="007C29BA">
        <w:rPr>
          <w:rFonts w:ascii="Times New Roman" w:hAnsi="Times New Roman" w:cs="Times New Roman"/>
          <w:bCs/>
          <w:sz w:val="28"/>
          <w:szCs w:val="28"/>
        </w:rPr>
        <w:t xml:space="preserve"> системы оповещения о рисках и возникновении чрезвычайных </w:t>
      </w:r>
      <w:r w:rsidR="00054758">
        <w:rPr>
          <w:rFonts w:ascii="Times New Roman" w:hAnsi="Times New Roman" w:cs="Times New Roman"/>
          <w:bCs/>
          <w:sz w:val="28"/>
          <w:szCs w:val="28"/>
        </w:rPr>
        <w:t xml:space="preserve">ситуаций. </w:t>
      </w:r>
      <w:r w:rsidR="00BC508B" w:rsidRPr="007C29BA">
        <w:rPr>
          <w:rFonts w:ascii="Times New Roman" w:hAnsi="Times New Roman" w:cs="Times New Roman"/>
          <w:bCs/>
          <w:sz w:val="28"/>
          <w:szCs w:val="28"/>
        </w:rPr>
        <w:t xml:space="preserve">Зона действия </w:t>
      </w:r>
      <w:r w:rsidR="00054758">
        <w:rPr>
          <w:rFonts w:ascii="Times New Roman" w:hAnsi="Times New Roman" w:cs="Times New Roman"/>
          <w:bCs/>
          <w:sz w:val="28"/>
          <w:szCs w:val="28"/>
        </w:rPr>
        <w:t xml:space="preserve">средств оповещения </w:t>
      </w:r>
      <w:r w:rsidR="00BC508B" w:rsidRPr="007C29BA">
        <w:rPr>
          <w:rFonts w:ascii="Times New Roman" w:hAnsi="Times New Roman" w:cs="Times New Roman"/>
          <w:bCs/>
          <w:sz w:val="28"/>
          <w:szCs w:val="28"/>
        </w:rPr>
        <w:t>охватывает 100% населения.</w:t>
      </w:r>
      <w:r w:rsidR="00BC508B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054758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Создана устойчивая радиосвязь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приграничных населённых пунктах, наиболее подверженным обстрелам</w:t>
      </w:r>
      <w:r w:rsidR="00BC508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508B" w:rsidRPr="00054758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05475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риобретено 185 носимых и 6 автомобильных радиостанций. </w:t>
      </w:r>
      <w:r>
        <w:rPr>
          <w:rFonts w:cs="Times New Roman"/>
          <w:bCs/>
          <w:sz w:val="28"/>
          <w:szCs w:val="28"/>
          <w:lang w:eastAsia="ru-RU"/>
        </w:rPr>
        <w:t>Ими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оснащены </w:t>
      </w:r>
      <w:r>
        <w:rPr>
          <w:rFonts w:cs="Times New Roman"/>
          <w:bCs/>
          <w:sz w:val="28"/>
          <w:szCs w:val="28"/>
          <w:lang w:eastAsia="ru-RU"/>
        </w:rPr>
        <w:t>единая</w:t>
      </w:r>
      <w:r w:rsidRPr="003D02EC">
        <w:rPr>
          <w:rFonts w:cs="Times New Roman"/>
          <w:bCs/>
          <w:sz w:val="28"/>
          <w:szCs w:val="28"/>
          <w:lang w:eastAsia="ru-RU"/>
        </w:rPr>
        <w:t xml:space="preserve"> дежурно - диспетчерская служба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 руководители администрации, территориальные администрации, подразделение территориальной само</w:t>
      </w:r>
      <w:r w:rsidR="00BC508B">
        <w:rPr>
          <w:rFonts w:ascii="Times New Roman" w:hAnsi="Times New Roman" w:cs="Times New Roman"/>
          <w:bCs/>
          <w:sz w:val="28"/>
          <w:szCs w:val="28"/>
          <w:lang w:eastAsia="ru-RU"/>
        </w:rPr>
        <w:t>обороны, «Барс - Белгород</w:t>
      </w:r>
      <w:r w:rsidR="00CB2AE6">
        <w:rPr>
          <w:rFonts w:ascii="Times New Roman" w:hAnsi="Times New Roman" w:cs="Times New Roman"/>
          <w:bCs/>
          <w:sz w:val="28"/>
          <w:szCs w:val="28"/>
          <w:lang w:eastAsia="ru-RU"/>
        </w:rPr>
        <w:t>», 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Орлан», руководители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эвакоорганов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силовых структур. </w:t>
      </w:r>
      <w:r w:rsidR="00BC508B" w:rsidRPr="00556BD3">
        <w:rPr>
          <w:rFonts w:ascii="Times New Roman" w:hAnsi="Times New Roman" w:cs="Times New Roman"/>
          <w:bCs/>
          <w:sz w:val="28"/>
          <w:szCs w:val="28"/>
          <w:lang w:val="ru" w:eastAsia="ru-RU"/>
        </w:rPr>
        <w:t>П</w:t>
      </w:r>
      <w:proofErr w:type="spellStart"/>
      <w:r w:rsidR="00556BD3" w:rsidRPr="00556BD3">
        <w:rPr>
          <w:rFonts w:ascii="Times New Roman" w:hAnsi="Times New Roman" w:cs="Times New Roman"/>
          <w:bCs/>
          <w:sz w:val="28"/>
          <w:szCs w:val="28"/>
          <w:lang w:eastAsia="ru-RU"/>
        </w:rPr>
        <w:t>роведена</w:t>
      </w:r>
      <w:proofErr w:type="spellEnd"/>
      <w:r w:rsidRPr="00556BD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работа по оснащению транспортных средств администрации, школьных автобусов, территориальной самообороны, пассажирского автотранспорта, транспорта силовых структур, спасательных служб, аварийно - восстановительных бригад предприятий жизнеобеспечения и коммунального хозяйства средствами</w:t>
      </w:r>
      <w:r w:rsidR="0005475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РЭБ</w:t>
      </w:r>
      <w:r w:rsidRPr="00556BD3">
        <w:rPr>
          <w:rFonts w:ascii="Times New Roman" w:hAnsi="Times New Roman" w:cs="Times New Roman"/>
          <w:bCs/>
          <w:sz w:val="28"/>
          <w:szCs w:val="28"/>
          <w:lang w:eastAsia="ru-RU"/>
        </w:rPr>
        <w:t>. Работа в данн</w:t>
      </w:r>
      <w:r w:rsidR="00556BD3">
        <w:rPr>
          <w:rFonts w:ascii="Times New Roman" w:hAnsi="Times New Roman" w:cs="Times New Roman"/>
          <w:bCs/>
          <w:sz w:val="28"/>
          <w:szCs w:val="28"/>
          <w:lang w:eastAsia="ru-RU"/>
        </w:rPr>
        <w:t>ом направлении будет продолжена.</w:t>
      </w:r>
      <w:r w:rsidR="00556BD3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556BD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05475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отработки слаженности действий по ликвидации последствий чрезвычайных ситуаций </w:t>
      </w:r>
      <w:r w:rsidRPr="00556BD3">
        <w:rPr>
          <w:rFonts w:ascii="Times New Roman" w:hAnsi="Times New Roman" w:cs="Times New Roman"/>
          <w:bCs/>
          <w:sz w:val="28"/>
          <w:szCs w:val="28"/>
          <w:lang w:eastAsia="ru-RU"/>
        </w:rPr>
        <w:t>в течение всего года проводились учения по гражда</w:t>
      </w:r>
      <w:r w:rsidR="00556BD3" w:rsidRPr="00556BD3">
        <w:rPr>
          <w:rFonts w:ascii="Times New Roman" w:hAnsi="Times New Roman" w:cs="Times New Roman"/>
          <w:bCs/>
          <w:sz w:val="28"/>
          <w:szCs w:val="28"/>
          <w:lang w:eastAsia="ru-RU"/>
        </w:rPr>
        <w:t>нской и территориальной обороне.</w:t>
      </w:r>
      <w:r w:rsidR="005303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7C29BA">
        <w:rPr>
          <w:rFonts w:ascii="Times New Roman" w:hAnsi="Times New Roman" w:cs="Times New Roman"/>
          <w:bCs/>
          <w:sz w:val="28"/>
          <w:szCs w:val="28"/>
        </w:rPr>
        <w:t xml:space="preserve">Важным фактором, влияющим на сохранение жизни населения, является своевременная эвакуация. </w:t>
      </w:r>
      <w:r w:rsidR="0053036F" w:rsidRPr="007C29BA">
        <w:rPr>
          <w:rFonts w:ascii="Times New Roman" w:hAnsi="Times New Roman" w:cs="Times New Roman"/>
          <w:bCs/>
          <w:sz w:val="28"/>
          <w:szCs w:val="28"/>
        </w:rPr>
        <w:t>Н</w:t>
      </w:r>
      <w:r w:rsidRPr="007C29BA">
        <w:rPr>
          <w:rFonts w:ascii="Times New Roman" w:hAnsi="Times New Roman" w:cs="Times New Roman"/>
          <w:bCs/>
          <w:sz w:val="28"/>
          <w:szCs w:val="28"/>
        </w:rPr>
        <w:t xml:space="preserve">а каждый населённый пункт </w:t>
      </w:r>
      <w:proofErr w:type="gramStart"/>
      <w:r w:rsidRPr="007C29BA">
        <w:rPr>
          <w:rFonts w:ascii="Times New Roman" w:hAnsi="Times New Roman" w:cs="Times New Roman"/>
          <w:bCs/>
          <w:sz w:val="28"/>
          <w:szCs w:val="28"/>
        </w:rPr>
        <w:t>разработан паспорт произведены</w:t>
      </w:r>
      <w:proofErr w:type="gramEnd"/>
      <w:r w:rsidRPr="007C29BA">
        <w:rPr>
          <w:rFonts w:ascii="Times New Roman" w:hAnsi="Times New Roman" w:cs="Times New Roman"/>
          <w:bCs/>
          <w:sz w:val="28"/>
          <w:szCs w:val="28"/>
        </w:rPr>
        <w:t xml:space="preserve"> расчёты на проведение эвакуационных мероприятий, определены основные и запасные пути эвакуации. </w:t>
      </w:r>
      <w:r w:rsidR="0053036F" w:rsidRPr="007C29BA">
        <w:rPr>
          <w:rFonts w:ascii="Times New Roman" w:hAnsi="Times New Roman" w:cs="Times New Roman"/>
          <w:bCs/>
          <w:sz w:val="28"/>
          <w:szCs w:val="28"/>
        </w:rPr>
        <w:t>Ч</w:t>
      </w:r>
      <w:r w:rsidRPr="007C29BA">
        <w:rPr>
          <w:rFonts w:ascii="Times New Roman" w:hAnsi="Times New Roman" w:cs="Times New Roman"/>
          <w:bCs/>
          <w:sz w:val="28"/>
          <w:szCs w:val="28"/>
        </w:rPr>
        <w:t xml:space="preserve">етыре автобуса ПАЗ переоборудованы для перевозки раненых, из </w:t>
      </w:r>
      <w:proofErr w:type="gramStart"/>
      <w:r w:rsidRPr="007C29BA">
        <w:rPr>
          <w:rFonts w:ascii="Times New Roman" w:hAnsi="Times New Roman" w:cs="Times New Roman"/>
          <w:bCs/>
          <w:sz w:val="28"/>
          <w:szCs w:val="28"/>
        </w:rPr>
        <w:t>которых</w:t>
      </w:r>
      <w:proofErr w:type="gramEnd"/>
      <w:r w:rsidRPr="007C29BA">
        <w:rPr>
          <w:rFonts w:ascii="Times New Roman" w:hAnsi="Times New Roman" w:cs="Times New Roman"/>
          <w:bCs/>
          <w:sz w:val="28"/>
          <w:szCs w:val="28"/>
        </w:rPr>
        <w:t xml:space="preserve"> два автобуса оснащены оборудованием с носилками. </w:t>
      </w:r>
      <w:r w:rsidRPr="007C29BA">
        <w:rPr>
          <w:rFonts w:ascii="Times New Roman" w:hAnsi="Times New Roman" w:cs="Times New Roman"/>
          <w:bCs/>
          <w:sz w:val="28"/>
          <w:szCs w:val="28"/>
          <w:lang w:eastAsia="ru-RU"/>
        </w:rPr>
        <w:t>На случай проведения эвакуационных мероприятий, из числа личного состава территориальной самообороны сформированы группы</w:t>
      </w:r>
      <w:r w:rsidR="0005475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в каждой </w:t>
      </w:r>
      <w:r w:rsidRPr="007C29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имеется </w:t>
      </w:r>
      <w:proofErr w:type="spellStart"/>
      <w:r w:rsidRPr="007C29BA">
        <w:rPr>
          <w:rFonts w:ascii="Times New Roman" w:hAnsi="Times New Roman" w:cs="Times New Roman"/>
          <w:bCs/>
          <w:sz w:val="28"/>
          <w:szCs w:val="28"/>
          <w:lang w:eastAsia="ru-RU"/>
        </w:rPr>
        <w:t>пофамильный</w:t>
      </w:r>
      <w:proofErr w:type="spellEnd"/>
      <w:r w:rsidRPr="007C29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поадресный список маломобильных и лежачих больных, а </w:t>
      </w:r>
      <w:r w:rsidR="00CB2AE6" w:rsidRPr="007C29BA">
        <w:rPr>
          <w:rFonts w:ascii="Times New Roman" w:hAnsi="Times New Roman" w:cs="Times New Roman"/>
          <w:bCs/>
          <w:sz w:val="28"/>
          <w:szCs w:val="28"/>
          <w:lang w:eastAsia="ru-RU"/>
        </w:rPr>
        <w:t>также</w:t>
      </w:r>
      <w:r w:rsidRPr="007C29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индивидуальные карточки с указанием лекарственных препаратов, необходимых для поддержания маломобильных и лежачих больных во время эвакуации.</w:t>
      </w:r>
      <w:r w:rsidR="0053036F" w:rsidRPr="007C29B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054758">
        <w:rPr>
          <w:rFonts w:ascii="Times New Roman" w:hAnsi="Times New Roman" w:cs="Times New Roman"/>
          <w:bCs/>
          <w:sz w:val="28"/>
          <w:szCs w:val="28"/>
        </w:rPr>
        <w:t>Установлено</w:t>
      </w:r>
      <w:r w:rsidRPr="007C2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758">
        <w:rPr>
          <w:rFonts w:ascii="Times New Roman" w:hAnsi="Times New Roman" w:cs="Times New Roman"/>
          <w:bCs/>
          <w:sz w:val="28"/>
          <w:szCs w:val="28"/>
        </w:rPr>
        <w:t xml:space="preserve">64 </w:t>
      </w:r>
      <w:proofErr w:type="gramStart"/>
      <w:r w:rsidR="00054758">
        <w:rPr>
          <w:rFonts w:ascii="Times New Roman" w:hAnsi="Times New Roman" w:cs="Times New Roman"/>
          <w:bCs/>
          <w:sz w:val="28"/>
          <w:szCs w:val="28"/>
        </w:rPr>
        <w:t>защитных</w:t>
      </w:r>
      <w:proofErr w:type="gramEnd"/>
      <w:r w:rsidR="00054758">
        <w:rPr>
          <w:rFonts w:ascii="Times New Roman" w:hAnsi="Times New Roman" w:cs="Times New Roman"/>
          <w:bCs/>
          <w:sz w:val="28"/>
          <w:szCs w:val="28"/>
        </w:rPr>
        <w:t xml:space="preserve"> модульных сооружения и 21 укрытие</w:t>
      </w:r>
      <w:r w:rsidR="0053036F" w:rsidRPr="007C29BA">
        <w:rPr>
          <w:rFonts w:ascii="Times New Roman" w:hAnsi="Times New Roman" w:cs="Times New Roman"/>
          <w:bCs/>
          <w:sz w:val="28"/>
          <w:szCs w:val="28"/>
        </w:rPr>
        <w:t>. У</w:t>
      </w:r>
      <w:r w:rsidRPr="007C29BA">
        <w:rPr>
          <w:rFonts w:ascii="Times New Roman" w:hAnsi="Times New Roman" w:cs="Times New Roman"/>
          <w:bCs/>
          <w:sz w:val="28"/>
          <w:szCs w:val="28"/>
        </w:rPr>
        <w:t xml:space="preserve">становлены укрытия и выполнена защита </w:t>
      </w:r>
      <w:r w:rsidR="0053036F" w:rsidRPr="007C29BA">
        <w:rPr>
          <w:rFonts w:ascii="Times New Roman" w:hAnsi="Times New Roman" w:cs="Times New Roman"/>
          <w:bCs/>
          <w:sz w:val="28"/>
          <w:szCs w:val="28"/>
        </w:rPr>
        <w:t>42 объектов</w:t>
      </w:r>
      <w:r w:rsidRPr="007C29BA">
        <w:rPr>
          <w:rFonts w:ascii="Times New Roman" w:hAnsi="Times New Roman" w:cs="Times New Roman"/>
          <w:bCs/>
          <w:sz w:val="28"/>
          <w:szCs w:val="28"/>
        </w:rPr>
        <w:t xml:space="preserve"> торговли</w:t>
      </w:r>
      <w:r w:rsidR="00390FC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C29BA">
        <w:rPr>
          <w:rFonts w:ascii="Times New Roman" w:hAnsi="Times New Roman" w:cs="Times New Roman"/>
          <w:bCs/>
          <w:sz w:val="28"/>
          <w:szCs w:val="28"/>
        </w:rPr>
        <w:t xml:space="preserve">общественного питания и услуг, </w:t>
      </w:r>
      <w:r w:rsidR="00390FC7">
        <w:rPr>
          <w:rFonts w:ascii="Times New Roman" w:hAnsi="Times New Roman" w:cs="Times New Roman"/>
          <w:bCs/>
          <w:sz w:val="28"/>
          <w:szCs w:val="28"/>
        </w:rPr>
        <w:t>защитными сооружениями оборудованы 20 заправочных станций</w:t>
      </w:r>
      <w:r w:rsidRPr="007C29BA">
        <w:rPr>
          <w:rFonts w:ascii="Times New Roman" w:hAnsi="Times New Roman" w:cs="Times New Roman"/>
          <w:bCs/>
          <w:sz w:val="28"/>
          <w:szCs w:val="28"/>
        </w:rPr>
        <w:t xml:space="preserve">. В 2024 году остро стал вопрос оперативного принятия мер </w:t>
      </w:r>
      <w:r w:rsidR="00CB2AE6" w:rsidRPr="007C29BA">
        <w:rPr>
          <w:rFonts w:ascii="Times New Roman" w:hAnsi="Times New Roman" w:cs="Times New Roman"/>
          <w:bCs/>
          <w:sz w:val="28"/>
          <w:szCs w:val="28"/>
        </w:rPr>
        <w:t>по тушению</w:t>
      </w:r>
      <w:r w:rsidRPr="007C29BA">
        <w:rPr>
          <w:rFonts w:ascii="Times New Roman" w:hAnsi="Times New Roman" w:cs="Times New Roman"/>
          <w:bCs/>
          <w:sz w:val="28"/>
          <w:szCs w:val="28"/>
        </w:rPr>
        <w:t xml:space="preserve"> пожаров, возни</w:t>
      </w:r>
      <w:r w:rsidR="007C29BA">
        <w:rPr>
          <w:rFonts w:ascii="Times New Roman" w:hAnsi="Times New Roman" w:cs="Times New Roman"/>
          <w:bCs/>
          <w:sz w:val="28"/>
          <w:szCs w:val="28"/>
        </w:rPr>
        <w:t xml:space="preserve">кших </w:t>
      </w:r>
      <w:proofErr w:type="gramStart"/>
      <w:r w:rsidR="007C29BA">
        <w:rPr>
          <w:rFonts w:ascii="Times New Roman" w:hAnsi="Times New Roman" w:cs="Times New Roman"/>
          <w:bCs/>
          <w:sz w:val="28"/>
          <w:szCs w:val="28"/>
        </w:rPr>
        <w:t>в следствие</w:t>
      </w:r>
      <w:proofErr w:type="gramEnd"/>
      <w:r w:rsidR="007C29BA">
        <w:rPr>
          <w:rFonts w:ascii="Times New Roman" w:hAnsi="Times New Roman" w:cs="Times New Roman"/>
          <w:bCs/>
          <w:sz w:val="28"/>
          <w:szCs w:val="28"/>
        </w:rPr>
        <w:t xml:space="preserve"> обстрелов.</w:t>
      </w:r>
      <w:r w:rsidRPr="007C29BA">
        <w:rPr>
          <w:rFonts w:ascii="Times New Roman" w:hAnsi="Times New Roman" w:cs="Times New Roman"/>
          <w:bCs/>
          <w:sz w:val="28"/>
          <w:szCs w:val="28"/>
        </w:rPr>
        <w:t xml:space="preserve"> Основная нагрузка по тушению пожаров, особенно в приграничье легла на территориальные администрации и добровольные пожарные дружины</w:t>
      </w:r>
      <w:r w:rsidR="007C29BA">
        <w:rPr>
          <w:rFonts w:ascii="Times New Roman" w:hAnsi="Times New Roman" w:cs="Times New Roman"/>
          <w:bCs/>
          <w:sz w:val="28"/>
          <w:szCs w:val="28"/>
        </w:rPr>
        <w:t>.</w:t>
      </w:r>
      <w:r w:rsidRPr="007C2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0FC7">
        <w:rPr>
          <w:rFonts w:ascii="Times New Roman" w:hAnsi="Times New Roman" w:cs="Times New Roman"/>
          <w:bCs/>
          <w:sz w:val="28"/>
          <w:szCs w:val="28"/>
        </w:rPr>
        <w:t>Для этих целей п</w:t>
      </w:r>
      <w:r w:rsidRPr="007C29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риобретён </w:t>
      </w:r>
      <w:r w:rsidRPr="007C29B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дополнительный запас мотопомп, воздуходувок, ранцевых и порошковых огнетушителей, пожарных колонок для забора воды, комплектов пожарных костюмов и </w:t>
      </w:r>
      <w:proofErr w:type="spellStart"/>
      <w:r w:rsidRPr="007C29BA">
        <w:rPr>
          <w:rFonts w:ascii="Times New Roman" w:hAnsi="Times New Roman" w:cs="Times New Roman"/>
          <w:bCs/>
          <w:sz w:val="28"/>
          <w:szCs w:val="28"/>
          <w:lang w:eastAsia="zh-CN"/>
        </w:rPr>
        <w:t>газодымозащитных</w:t>
      </w:r>
      <w:proofErr w:type="spellEnd"/>
      <w:r w:rsidRPr="007C29B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респираторов</w:t>
      </w:r>
      <w:r w:rsidR="007C29BA" w:rsidRPr="007C29BA">
        <w:rPr>
          <w:rFonts w:ascii="Times New Roman" w:hAnsi="Times New Roman" w:cs="Times New Roman"/>
          <w:bCs/>
          <w:sz w:val="28"/>
          <w:szCs w:val="28"/>
          <w:lang w:eastAsia="zh-CN"/>
        </w:rPr>
        <w:t>,</w:t>
      </w:r>
      <w:r w:rsidRPr="007C29B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C29BA" w:rsidRPr="007C29BA">
        <w:rPr>
          <w:rFonts w:ascii="Times New Roman" w:hAnsi="Times New Roman" w:cs="Times New Roman"/>
          <w:bCs/>
          <w:sz w:val="28"/>
          <w:szCs w:val="28"/>
          <w:lang w:eastAsia="zh-CN"/>
        </w:rPr>
        <w:t>д</w:t>
      </w:r>
      <w:r w:rsidR="00390FC7">
        <w:rPr>
          <w:rFonts w:ascii="Times New Roman" w:hAnsi="Times New Roman" w:cs="Times New Roman"/>
          <w:bCs/>
          <w:sz w:val="28"/>
          <w:szCs w:val="28"/>
          <w:lang w:eastAsia="ru-RU"/>
        </w:rPr>
        <w:t>ве</w:t>
      </w:r>
      <w:r w:rsidRPr="007C29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цистерны к тракторам, с оборудованием для пожаротушения и ф</w:t>
      </w:r>
      <w:r w:rsidRPr="007C29BA">
        <w:rPr>
          <w:rFonts w:ascii="Times New Roman" w:hAnsi="Times New Roman" w:cs="Times New Roman"/>
          <w:bCs/>
          <w:sz w:val="28"/>
          <w:szCs w:val="28"/>
          <w:lang w:eastAsia="zh-CN"/>
        </w:rPr>
        <w:t>ункцией самостоятельной закачки воды</w:t>
      </w:r>
      <w:r w:rsidR="007C29BA" w:rsidRPr="007C29BA"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  <w:r w:rsidRPr="007C29B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C29BA" w:rsidRPr="007C29BA">
        <w:rPr>
          <w:rFonts w:ascii="Times New Roman" w:hAnsi="Times New Roman" w:cs="Times New Roman"/>
          <w:bCs/>
          <w:sz w:val="28"/>
          <w:szCs w:val="28"/>
          <w:lang w:eastAsia="zh-CN"/>
        </w:rPr>
        <w:t>В этом году планируем приобрести ещё два таких прицепа для обеспечения 100% прикрытия территории округа.</w:t>
      </w:r>
    </w:p>
    <w:p w:rsidR="00B05889" w:rsidRDefault="00B05889" w:rsidP="006F63CE">
      <w:pPr>
        <w:widowControl w:val="0"/>
        <w:pBdr>
          <w:bottom w:val="single" w:sz="4" w:space="30" w:color="FFFFFF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DD4B69" w:rsidRDefault="00DD4B69" w:rsidP="006F63CE">
      <w:pPr>
        <w:widowControl w:val="0"/>
        <w:pBdr>
          <w:bottom w:val="single" w:sz="4" w:space="30" w:color="FFFFFF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D4B6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Общественное самоуправление</w:t>
      </w:r>
    </w:p>
    <w:p w:rsidR="00CB2AE6" w:rsidRDefault="00DD4B69" w:rsidP="006F63CE">
      <w:pPr>
        <w:widowControl w:val="0"/>
        <w:pBdr>
          <w:bottom w:val="single" w:sz="4" w:space="30" w:color="FFFFFF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Сложившаяся оперативная обстановка не позволяет полноценно осуществлять деятельность общественных самоуправлений. Вместе с тем в 2024 году все его формы продолжали успешно вести свою деятельность.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AC50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ыбраны новые лидеры общественного самоуправления на пятилетний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период.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продолжили успешно решать вопросы экологической безопасности, </w:t>
      </w:r>
      <w:r w:rsidR="00CB2AE6">
        <w:rPr>
          <w:rFonts w:ascii="Times New Roman" w:hAnsi="Times New Roman" w:cs="Times New Roman"/>
          <w:sz w:val="28"/>
          <w:szCs w:val="28"/>
        </w:rPr>
        <w:t>содержания детских</w:t>
      </w:r>
      <w:r>
        <w:rPr>
          <w:rFonts w:ascii="Times New Roman" w:hAnsi="Times New Roman" w:cs="Times New Roman"/>
          <w:sz w:val="28"/>
          <w:szCs w:val="28"/>
        </w:rPr>
        <w:t xml:space="preserve"> и спортивных площадок, проводить комплексные мероприятия и праздники, вести волонтерскую деятельность, привлекать финансирование для реализации своих инициатив, участвуя в различных конкурсах.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6910F3" w:rsidRPr="006910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Так</w:t>
      </w:r>
      <w:r w:rsidR="006910F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6910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</w:t>
      </w:r>
      <w:r w:rsidRPr="00DD4B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селе Колосково </w:t>
      </w:r>
      <w:r>
        <w:rPr>
          <w:rFonts w:ascii="Times New Roman" w:hAnsi="Times New Roman" w:cs="Times New Roman"/>
          <w:sz w:val="28"/>
          <w:szCs w:val="28"/>
        </w:rPr>
        <w:t>ТОС «Колосок» оборудовал спортивную за счет победы в региональном конкурсе социально значимых проектов территориального общественного самоуправления, Стоимость проекта –</w:t>
      </w:r>
      <w:r w:rsidR="00CB2AE6">
        <w:rPr>
          <w:rFonts w:ascii="Times New Roman" w:hAnsi="Times New Roman" w:cs="Times New Roman"/>
          <w:b/>
          <w:bCs/>
          <w:sz w:val="28"/>
          <w:szCs w:val="28"/>
        </w:rPr>
        <w:t xml:space="preserve"> 880 тыс.  рублей.</w:t>
      </w:r>
    </w:p>
    <w:p w:rsidR="00CB2AE6" w:rsidRDefault="00CB2AE6" w:rsidP="006F63CE">
      <w:pPr>
        <w:widowControl w:val="0"/>
        <w:pBdr>
          <w:bottom w:val="single" w:sz="4" w:space="30" w:color="FFFFFF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2AE6" w:rsidRDefault="00CB2AE6" w:rsidP="006F63CE">
      <w:pPr>
        <w:widowControl w:val="0"/>
        <w:pBdr>
          <w:bottom w:val="single" w:sz="4" w:space="30" w:color="FFFFFF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10F3" w:rsidRDefault="006910F3" w:rsidP="006F63CE">
      <w:pPr>
        <w:widowControl w:val="0"/>
        <w:pBdr>
          <w:bottom w:val="single" w:sz="4" w:space="30" w:color="FFFFFF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4B69">
        <w:rPr>
          <w:rFonts w:ascii="Times New Roman" w:hAnsi="Times New Roman" w:cs="Times New Roman"/>
          <w:sz w:val="28"/>
          <w:szCs w:val="28"/>
        </w:rPr>
        <w:t>римером реализации общественной инициативы стало оборудование детской игровой площадки в граница</w:t>
      </w:r>
      <w:r>
        <w:rPr>
          <w:rFonts w:ascii="Times New Roman" w:hAnsi="Times New Roman" w:cs="Times New Roman"/>
          <w:sz w:val="28"/>
          <w:szCs w:val="28"/>
        </w:rPr>
        <w:t>х деятельно</w:t>
      </w:r>
      <w:r w:rsidR="00AC50E4">
        <w:rPr>
          <w:rFonts w:ascii="Times New Roman" w:hAnsi="Times New Roman" w:cs="Times New Roman"/>
          <w:sz w:val="28"/>
          <w:szCs w:val="28"/>
        </w:rPr>
        <w:t xml:space="preserve">сти ТОС «Непоседы» </w:t>
      </w:r>
      <w:r w:rsidR="00CB2AE6">
        <w:rPr>
          <w:rFonts w:ascii="Times New Roman" w:hAnsi="Times New Roman" w:cs="Times New Roman"/>
          <w:sz w:val="28"/>
          <w:szCs w:val="28"/>
        </w:rPr>
        <w:t>в Валуйках</w:t>
      </w:r>
      <w:r w:rsidR="00AC50E4">
        <w:rPr>
          <w:rFonts w:ascii="Times New Roman" w:hAnsi="Times New Roman" w:cs="Times New Roman"/>
          <w:sz w:val="28"/>
          <w:szCs w:val="28"/>
        </w:rPr>
        <w:t xml:space="preserve">. </w:t>
      </w:r>
      <w:r w:rsidR="00DD4B69">
        <w:rPr>
          <w:rFonts w:ascii="Times New Roman" w:hAnsi="Times New Roman" w:cs="Times New Roman"/>
          <w:sz w:val="28"/>
          <w:szCs w:val="28"/>
        </w:rPr>
        <w:t xml:space="preserve">Бюджет проекта включил </w:t>
      </w:r>
      <w:proofErr w:type="gramStart"/>
      <w:r w:rsidR="00DD4B69">
        <w:rPr>
          <w:rFonts w:ascii="Times New Roman" w:hAnsi="Times New Roman" w:cs="Times New Roman"/>
          <w:sz w:val="28"/>
          <w:szCs w:val="28"/>
        </w:rPr>
        <w:t>обязательное</w:t>
      </w:r>
      <w:proofErr w:type="gramEnd"/>
      <w:r w:rsidR="00DD4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6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DD4B69">
        <w:rPr>
          <w:rFonts w:ascii="Times New Roman" w:hAnsi="Times New Roman" w:cs="Times New Roman"/>
          <w:sz w:val="28"/>
          <w:szCs w:val="28"/>
        </w:rPr>
        <w:t xml:space="preserve"> участников ТОС в размере </w:t>
      </w:r>
      <w:r w:rsidR="00DD4B69">
        <w:rPr>
          <w:rFonts w:ascii="Times New Roman" w:hAnsi="Times New Roman" w:cs="Times New Roman"/>
          <w:b/>
          <w:bCs/>
          <w:sz w:val="28"/>
          <w:szCs w:val="28"/>
        </w:rPr>
        <w:t>50 000 рублей</w:t>
      </w:r>
      <w:r w:rsidR="00DD4B69">
        <w:rPr>
          <w:rFonts w:ascii="Times New Roman" w:hAnsi="Times New Roman" w:cs="Times New Roman"/>
          <w:sz w:val="28"/>
          <w:szCs w:val="28"/>
        </w:rPr>
        <w:t>.</w:t>
      </w:r>
    </w:p>
    <w:p w:rsidR="00CB2AE6" w:rsidRDefault="006910F3" w:rsidP="00CB2AE6">
      <w:pPr>
        <w:widowControl w:val="0"/>
        <w:pBdr>
          <w:bottom w:val="single" w:sz="4" w:space="30" w:color="FFFFFF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Активность </w:t>
      </w:r>
      <w:proofErr w:type="gramStart"/>
      <w:r w:rsidR="00DD4B69">
        <w:rPr>
          <w:rFonts w:ascii="Times New Roman" w:hAnsi="Times New Roman"/>
          <w:sz w:val="28"/>
          <w:szCs w:val="28"/>
          <w:shd w:val="clear" w:color="auto" w:fill="FFFFFF"/>
        </w:rPr>
        <w:t>проектов, реализуемых нашими территориальными общественными самоуправлениями в минувшем году была</w:t>
      </w:r>
      <w:proofErr w:type="gramEnd"/>
      <w:r w:rsidR="00DD4B69">
        <w:rPr>
          <w:rFonts w:ascii="Times New Roman" w:hAnsi="Times New Roman"/>
          <w:sz w:val="28"/>
          <w:szCs w:val="28"/>
          <w:shd w:val="clear" w:color="auto" w:fill="FFFFFF"/>
        </w:rPr>
        <w:t xml:space="preserve"> признана на федераль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ном уровне.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ТОСы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Осколяночка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и </w:t>
      </w:r>
      <w:r w:rsidR="00DD4B69">
        <w:rPr>
          <w:rFonts w:ascii="Times New Roman" w:hAnsi="Times New Roman"/>
          <w:sz w:val="28"/>
          <w:szCs w:val="28"/>
          <w:shd w:val="clear" w:color="auto" w:fill="FFFFFF"/>
        </w:rPr>
        <w:t>«Подсолнух» стали лауреатами конкурса «Лучшая практика ТОС», проводимого общероссийской ассамблеей развития территорий и общественного самоуправления, заняв второе место в номинации «Социальная поддержка населения» и третье – в номинац</w:t>
      </w:r>
      <w:r w:rsidR="005F0D5B">
        <w:rPr>
          <w:rFonts w:ascii="Times New Roman" w:hAnsi="Times New Roman"/>
          <w:sz w:val="28"/>
          <w:szCs w:val="28"/>
          <w:shd w:val="clear" w:color="auto" w:fill="FFFFFF"/>
        </w:rPr>
        <w:t>ии «Благоустройство территории».</w:t>
      </w:r>
      <w:r w:rsidR="00AC50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D4B69">
        <w:rPr>
          <w:rFonts w:ascii="Times New Roman" w:hAnsi="Times New Roman" w:cs="Times New Roman"/>
          <w:sz w:val="28"/>
          <w:szCs w:val="28"/>
        </w:rPr>
        <w:t xml:space="preserve">Продолжена работа, направленная на бухгалтерское сопровождение деятельности существующих общественных организаций, создание новых, а также – направленная на повышение качества </w:t>
      </w:r>
      <w:proofErr w:type="spellStart"/>
      <w:r w:rsidR="00DD4B69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="00DD4B69">
        <w:rPr>
          <w:rFonts w:ascii="Times New Roman" w:hAnsi="Times New Roman" w:cs="Times New Roman"/>
          <w:sz w:val="28"/>
          <w:szCs w:val="28"/>
        </w:rPr>
        <w:t xml:space="preserve"> заявок региональных и федеральных конкурсов, в том числе на платформе </w:t>
      </w:r>
      <w:r w:rsidR="00CB2AE6">
        <w:rPr>
          <w:rFonts w:ascii="Times New Roman" w:hAnsi="Times New Roman" w:cs="Times New Roman"/>
          <w:sz w:val="28"/>
          <w:szCs w:val="28"/>
        </w:rPr>
        <w:t>ресурсного центра Валуйского</w:t>
      </w:r>
      <w:r w:rsidR="00DD4B69">
        <w:rPr>
          <w:rFonts w:ascii="Times New Roman" w:hAnsi="Times New Roman" w:cs="Times New Roman"/>
          <w:sz w:val="28"/>
          <w:szCs w:val="28"/>
        </w:rPr>
        <w:t xml:space="preserve"> муниципального округа «Консолидация». Обобщенными результатами указанных мероприятий стали: создание двух новых НКО, получение финансовой поддержки Фонда Президентских грантов для проектов «</w:t>
      </w:r>
      <w:proofErr w:type="spellStart"/>
      <w:r w:rsidR="00DD4B69">
        <w:rPr>
          <w:rFonts w:ascii="Times New Roman" w:hAnsi="Times New Roman" w:cs="Times New Roman"/>
          <w:sz w:val="28"/>
          <w:szCs w:val="28"/>
        </w:rPr>
        <w:t>ПроВалуйки</w:t>
      </w:r>
      <w:proofErr w:type="spellEnd"/>
      <w:r w:rsidR="00DD4B69">
        <w:rPr>
          <w:rFonts w:ascii="Times New Roman" w:hAnsi="Times New Roman" w:cs="Times New Roman"/>
          <w:sz w:val="28"/>
          <w:szCs w:val="28"/>
        </w:rPr>
        <w:t>»</w:t>
      </w:r>
      <w:r w:rsidR="005F0D5B">
        <w:rPr>
          <w:rFonts w:ascii="Times New Roman" w:hAnsi="Times New Roman" w:cs="Times New Roman"/>
          <w:sz w:val="28"/>
          <w:szCs w:val="28"/>
        </w:rPr>
        <w:t>,</w:t>
      </w:r>
      <w:r w:rsidR="00DD4B69">
        <w:rPr>
          <w:rFonts w:ascii="Times New Roman" w:hAnsi="Times New Roman" w:cs="Times New Roman"/>
          <w:sz w:val="28"/>
          <w:szCs w:val="28"/>
        </w:rPr>
        <w:t xml:space="preserve"> «Студия с</w:t>
      </w:r>
      <w:r w:rsidR="00AC50E4">
        <w:rPr>
          <w:rFonts w:ascii="Times New Roman" w:hAnsi="Times New Roman" w:cs="Times New Roman"/>
          <w:sz w:val="28"/>
          <w:szCs w:val="28"/>
        </w:rPr>
        <w:t>оциальных инициатив и проектов»</w:t>
      </w:r>
      <w:r w:rsidR="005F0D5B">
        <w:rPr>
          <w:rFonts w:ascii="Times New Roman" w:hAnsi="Times New Roman" w:cs="Times New Roman"/>
          <w:sz w:val="28"/>
          <w:szCs w:val="28"/>
        </w:rPr>
        <w:t>,</w:t>
      </w:r>
      <w:r w:rsidR="00AC50E4">
        <w:rPr>
          <w:rFonts w:ascii="Times New Roman" w:hAnsi="Times New Roman" w:cs="Times New Roman"/>
          <w:sz w:val="28"/>
          <w:szCs w:val="28"/>
        </w:rPr>
        <w:t xml:space="preserve"> </w:t>
      </w:r>
      <w:r w:rsidR="00DD4B69">
        <w:rPr>
          <w:rFonts w:ascii="Times New Roman" w:hAnsi="Times New Roman" w:cs="Times New Roman"/>
          <w:sz w:val="28"/>
          <w:szCs w:val="28"/>
        </w:rPr>
        <w:t xml:space="preserve">«Спортивно-патриотический клуб «Дружина» на общую сумму </w:t>
      </w:r>
      <w:r w:rsidR="00DD4B6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91F8D">
        <w:rPr>
          <w:rFonts w:ascii="Times New Roman" w:hAnsi="Times New Roman" w:cs="Times New Roman"/>
          <w:b/>
          <w:bCs/>
          <w:sz w:val="28"/>
          <w:szCs w:val="28"/>
        </w:rPr>
        <w:t xml:space="preserve"> млн. 560</w:t>
      </w:r>
      <w:r w:rsidR="005F0D5B">
        <w:rPr>
          <w:rFonts w:ascii="Times New Roman" w:hAnsi="Times New Roman" w:cs="Times New Roman"/>
          <w:b/>
          <w:bCs/>
          <w:sz w:val="28"/>
          <w:szCs w:val="28"/>
        </w:rPr>
        <w:t xml:space="preserve"> тыс.</w:t>
      </w:r>
      <w:r w:rsidR="00DD4B69">
        <w:rPr>
          <w:rFonts w:ascii="Times New Roman" w:hAnsi="Times New Roman" w:cs="Times New Roman"/>
          <w:b/>
          <w:bCs/>
          <w:sz w:val="28"/>
          <w:szCs w:val="28"/>
        </w:rPr>
        <w:t xml:space="preserve"> рублей. </w:t>
      </w:r>
      <w:r w:rsidR="00DD4B69">
        <w:rPr>
          <w:rFonts w:ascii="Times New Roman" w:hAnsi="Times New Roman" w:cs="Times New Roman"/>
          <w:sz w:val="28"/>
          <w:szCs w:val="28"/>
        </w:rPr>
        <w:t xml:space="preserve">По итогам первого конкурса фонда </w:t>
      </w:r>
      <w:r w:rsidR="005F0D5B">
        <w:rPr>
          <w:rFonts w:ascii="Times New Roman" w:hAnsi="Times New Roman" w:cs="Times New Roman"/>
          <w:sz w:val="28"/>
          <w:szCs w:val="28"/>
        </w:rPr>
        <w:t xml:space="preserve">2025 года </w:t>
      </w:r>
      <w:r w:rsidR="00DD4B69">
        <w:rPr>
          <w:rFonts w:ascii="Times New Roman" w:hAnsi="Times New Roman" w:cs="Times New Roman"/>
          <w:sz w:val="28"/>
          <w:szCs w:val="28"/>
        </w:rPr>
        <w:t>у нас также есть победитель – местное общество «Все</w:t>
      </w:r>
      <w:r w:rsidR="005F0D5B">
        <w:rPr>
          <w:rFonts w:ascii="Times New Roman" w:hAnsi="Times New Roman" w:cs="Times New Roman"/>
          <w:sz w:val="28"/>
          <w:szCs w:val="28"/>
        </w:rPr>
        <w:t xml:space="preserve">российского общества инвалидов». </w:t>
      </w:r>
      <w:r w:rsidR="00DD4B69">
        <w:rPr>
          <w:rFonts w:ascii="Times New Roman" w:hAnsi="Times New Roman" w:cs="Times New Roman"/>
          <w:sz w:val="28"/>
          <w:szCs w:val="28"/>
        </w:rPr>
        <w:t xml:space="preserve">Объем поддержки - </w:t>
      </w:r>
      <w:r w:rsidR="00DD4B69">
        <w:rPr>
          <w:rFonts w:ascii="Times New Roman" w:hAnsi="Times New Roman" w:cs="Times New Roman"/>
          <w:b/>
          <w:bCs/>
          <w:sz w:val="28"/>
          <w:szCs w:val="28"/>
        </w:rPr>
        <w:t xml:space="preserve">276 </w:t>
      </w:r>
      <w:r w:rsidR="005F0D5B">
        <w:rPr>
          <w:rFonts w:ascii="Times New Roman" w:hAnsi="Times New Roman" w:cs="Times New Roman"/>
          <w:b/>
          <w:bCs/>
          <w:sz w:val="28"/>
          <w:szCs w:val="28"/>
        </w:rPr>
        <w:t>тыс.</w:t>
      </w:r>
      <w:r w:rsidR="00DD4B69">
        <w:rPr>
          <w:rFonts w:ascii="Times New Roman" w:hAnsi="Times New Roman" w:cs="Times New Roman"/>
          <w:b/>
          <w:bCs/>
          <w:sz w:val="28"/>
          <w:szCs w:val="28"/>
        </w:rPr>
        <w:t xml:space="preserve"> рублей.</w:t>
      </w:r>
      <w:r w:rsidR="00AC50E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="00DD4B69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="00DD4B69">
        <w:rPr>
          <w:rFonts w:ascii="Times New Roman" w:hAnsi="Times New Roman" w:cs="Times New Roman"/>
          <w:sz w:val="28"/>
          <w:szCs w:val="28"/>
        </w:rPr>
        <w:t xml:space="preserve"> поддержку региональных конкурсов 2024 года получили </w:t>
      </w:r>
      <w:r w:rsidR="00CB2AE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B2AE6">
        <w:rPr>
          <w:rFonts w:ascii="Times New Roman" w:hAnsi="Times New Roman" w:cs="Times New Roman"/>
          <w:sz w:val="28"/>
          <w:szCs w:val="28"/>
        </w:rPr>
        <w:t xml:space="preserve"> местных</w:t>
      </w:r>
      <w:r w:rsidR="00DD4B69">
        <w:rPr>
          <w:rFonts w:ascii="Times New Roman" w:hAnsi="Times New Roman" w:cs="Times New Roman"/>
          <w:sz w:val="28"/>
          <w:szCs w:val="28"/>
        </w:rPr>
        <w:t xml:space="preserve"> общественных организации: «Альтернатива», «Консолидация», «Студия социальных инициатив и проектов» и «Это про нас». Суммарный объем поддержки – свыше </w:t>
      </w:r>
      <w:r w:rsidR="00F91F8D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gramStart"/>
      <w:r w:rsidR="00F91F8D">
        <w:rPr>
          <w:rFonts w:ascii="Times New Roman" w:hAnsi="Times New Roman" w:cs="Times New Roman"/>
          <w:b/>
          <w:bCs/>
          <w:sz w:val="28"/>
          <w:szCs w:val="28"/>
        </w:rPr>
        <w:t>млн</w:t>
      </w:r>
      <w:proofErr w:type="gramEnd"/>
      <w:r w:rsidR="00F91F8D">
        <w:rPr>
          <w:rFonts w:ascii="Times New Roman" w:hAnsi="Times New Roman" w:cs="Times New Roman"/>
          <w:b/>
          <w:bCs/>
          <w:sz w:val="28"/>
          <w:szCs w:val="28"/>
        </w:rPr>
        <w:t xml:space="preserve"> 540 тыс.</w:t>
      </w:r>
      <w:r w:rsidR="00DD4B69">
        <w:rPr>
          <w:rFonts w:ascii="Times New Roman" w:hAnsi="Times New Roman" w:cs="Times New Roman"/>
          <w:b/>
          <w:bCs/>
          <w:sz w:val="28"/>
          <w:szCs w:val="28"/>
        </w:rPr>
        <w:t xml:space="preserve"> рублей</w:t>
      </w:r>
      <w:r w:rsidR="00DD4B69">
        <w:t>.</w:t>
      </w:r>
    </w:p>
    <w:p w:rsidR="009A5E96" w:rsidRDefault="009A5E96" w:rsidP="00CB2A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E96" w:rsidRDefault="009A5E96" w:rsidP="00CB2A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E96" w:rsidRDefault="009A5E96" w:rsidP="00CB2A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E96" w:rsidRDefault="009A5E96" w:rsidP="00CB2A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AE6" w:rsidRDefault="003F3B8B" w:rsidP="00CB2AE6">
      <w:pPr>
        <w:widowControl w:val="0"/>
        <w:pBdr>
          <w:bottom w:val="single" w:sz="4" w:space="30" w:color="FFFFFF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F3B8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"/>
        </w:rPr>
        <w:lastRenderedPageBreak/>
        <w:t>В завершении своего доклада хочу отметить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"/>
        </w:rPr>
        <w:t xml:space="preserve">, </w:t>
      </w:r>
      <w:r w:rsidRPr="003F3B8B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несмотря на вс</w:t>
      </w:r>
      <w:r w:rsidR="00AC50E4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е сложности, в которых работает</w:t>
      </w:r>
      <w:r w:rsidRPr="003F3B8B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регион, нам удалось осуществить запланированное через реализацию программ и проектов.</w:t>
      </w:r>
      <w:r w:rsidR="00210C38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</w:t>
      </w:r>
      <w:r w:rsidR="00210C38">
        <w:rPr>
          <w:rFonts w:ascii="Times New Roman" w:hAnsi="Times New Roman"/>
          <w:sz w:val="28"/>
          <w:szCs w:val="28"/>
        </w:rPr>
        <w:t xml:space="preserve">От имени всех </w:t>
      </w:r>
      <w:proofErr w:type="spellStart"/>
      <w:r w:rsidR="00210C38">
        <w:rPr>
          <w:rFonts w:ascii="Times New Roman" w:hAnsi="Times New Roman"/>
          <w:sz w:val="28"/>
          <w:szCs w:val="28"/>
        </w:rPr>
        <w:t>валуйчан</w:t>
      </w:r>
      <w:proofErr w:type="spellEnd"/>
      <w:r w:rsidR="00210C38">
        <w:rPr>
          <w:rFonts w:ascii="Times New Roman" w:hAnsi="Times New Roman"/>
          <w:sz w:val="28"/>
          <w:szCs w:val="28"/>
        </w:rPr>
        <w:t xml:space="preserve"> выражаю слова благодарности Губернатору Белгородской области Вячеславу Владимировичу Гладкову, Правительству региона, депутатам всех уровней за помощь и поддержку, которая оказывается нашему округу. Благодарю жителей Валуйской территории, которые своим каждодневным трудом вносят вклад в успех общего дела.</w:t>
      </w:r>
      <w:r w:rsidR="00210C3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58243F" w:rsidRDefault="00AC50E4" w:rsidP="00CB2AE6">
      <w:pPr>
        <w:widowControl w:val="0"/>
        <w:pBdr>
          <w:bottom w:val="single" w:sz="4" w:space="30" w:color="FFFFFF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оперативная обстановка продолжает оставаться сложной, мы постараемся выполнить все поставленные задачи</w:t>
      </w:r>
      <w:r w:rsidR="00054758">
        <w:rPr>
          <w:rFonts w:ascii="Times New Roman" w:hAnsi="Times New Roman"/>
          <w:sz w:val="28"/>
          <w:szCs w:val="28"/>
        </w:rPr>
        <w:t xml:space="preserve">. На </w:t>
      </w:r>
      <w:proofErr w:type="gramStart"/>
      <w:r w:rsidR="00054758">
        <w:rPr>
          <w:rFonts w:ascii="Times New Roman" w:hAnsi="Times New Roman"/>
          <w:sz w:val="28"/>
          <w:szCs w:val="28"/>
        </w:rPr>
        <w:t>первом</w:t>
      </w:r>
      <w:proofErr w:type="gramEnd"/>
      <w:r w:rsidR="00054758">
        <w:rPr>
          <w:rFonts w:ascii="Times New Roman" w:hAnsi="Times New Roman"/>
          <w:sz w:val="28"/>
          <w:szCs w:val="28"/>
        </w:rPr>
        <w:t xml:space="preserve"> месте для нас остаются вопросы обеспечения безопасности наших жителей. О </w:t>
      </w:r>
      <w:r>
        <w:rPr>
          <w:rFonts w:ascii="Times New Roman" w:hAnsi="Times New Roman"/>
          <w:sz w:val="28"/>
          <w:szCs w:val="28"/>
        </w:rPr>
        <w:t xml:space="preserve">краткосрочных и долгосрочных планах </w:t>
      </w:r>
      <w:r w:rsidR="00390FC7">
        <w:rPr>
          <w:rFonts w:ascii="Times New Roman" w:hAnsi="Times New Roman"/>
          <w:sz w:val="28"/>
          <w:szCs w:val="28"/>
        </w:rPr>
        <w:t xml:space="preserve">говорить </w:t>
      </w:r>
      <w:r>
        <w:rPr>
          <w:rFonts w:ascii="Times New Roman" w:hAnsi="Times New Roman"/>
          <w:sz w:val="28"/>
          <w:szCs w:val="28"/>
        </w:rPr>
        <w:t>сложно. Но, тем не менее, считаю, что взятый Президентом страны политический курс верен, мир, к которому стремится Россия, обязательно будет достигнут. Желаю всем крепкого здоровья, мирного неба, неиссякаемой энергии и успехов на благо Валуйской территории.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Готов ответить на ваши вопросы.</w:t>
      </w:r>
    </w:p>
    <w:p w:rsidR="00B05889" w:rsidRDefault="00B05889" w:rsidP="00CB2AE6">
      <w:pPr>
        <w:widowControl w:val="0"/>
        <w:pBdr>
          <w:bottom w:val="single" w:sz="4" w:space="30" w:color="FFFFFF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889" w:rsidRDefault="00B05889" w:rsidP="00CB2AE6">
      <w:pPr>
        <w:widowControl w:val="0"/>
        <w:pBdr>
          <w:bottom w:val="single" w:sz="4" w:space="30" w:color="FFFFFF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889" w:rsidRDefault="00B05889" w:rsidP="00CB2AE6">
      <w:pPr>
        <w:widowControl w:val="0"/>
        <w:pBdr>
          <w:bottom w:val="single" w:sz="4" w:space="30" w:color="FFFFFF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889" w:rsidRDefault="00B05889" w:rsidP="00CB2AE6">
      <w:pPr>
        <w:widowControl w:val="0"/>
        <w:pBdr>
          <w:bottom w:val="single" w:sz="4" w:space="30" w:color="FFFFFF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889" w:rsidRDefault="00B05889" w:rsidP="00CB2AE6">
      <w:pPr>
        <w:widowControl w:val="0"/>
        <w:pBdr>
          <w:bottom w:val="single" w:sz="4" w:space="30" w:color="FFFFFF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B05889" w:rsidRPr="00CB2AE6" w:rsidRDefault="00B05889" w:rsidP="00CB2AE6">
      <w:pPr>
        <w:widowControl w:val="0"/>
        <w:pBdr>
          <w:bottom w:val="single" w:sz="4" w:space="30" w:color="FFFFFF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Валуйского муниципального округа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А. И. Дыбов</w:t>
      </w:r>
    </w:p>
    <w:sectPr w:rsidR="00B05889" w:rsidRPr="00CB2AE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AC0" w:rsidRDefault="00325AC0" w:rsidP="006F63CE">
      <w:pPr>
        <w:spacing w:after="0" w:line="240" w:lineRule="auto"/>
      </w:pPr>
      <w:r>
        <w:separator/>
      </w:r>
    </w:p>
  </w:endnote>
  <w:endnote w:type="continuationSeparator" w:id="0">
    <w:p w:rsidR="00325AC0" w:rsidRDefault="00325AC0" w:rsidP="006F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AC0" w:rsidRDefault="00325AC0" w:rsidP="006F63CE">
      <w:pPr>
        <w:spacing w:after="0" w:line="240" w:lineRule="auto"/>
      </w:pPr>
      <w:r>
        <w:separator/>
      </w:r>
    </w:p>
  </w:footnote>
  <w:footnote w:type="continuationSeparator" w:id="0">
    <w:p w:rsidR="00325AC0" w:rsidRDefault="00325AC0" w:rsidP="006F6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47378"/>
      <w:docPartObj>
        <w:docPartGallery w:val="Page Numbers (Top of Page)"/>
        <w:docPartUnique/>
      </w:docPartObj>
    </w:sdtPr>
    <w:sdtEndPr/>
    <w:sdtContent>
      <w:p w:rsidR="006F63CE" w:rsidRDefault="006F6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889">
          <w:rPr>
            <w:noProof/>
          </w:rPr>
          <w:t>16</w:t>
        </w:r>
        <w:r>
          <w:fldChar w:fldCharType="end"/>
        </w:r>
      </w:p>
    </w:sdtContent>
  </w:sdt>
  <w:p w:rsidR="006F63CE" w:rsidRDefault="006F6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5CA"/>
    <w:multiLevelType w:val="multilevel"/>
    <w:tmpl w:val="00BE15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5F3619"/>
    <w:multiLevelType w:val="multilevel"/>
    <w:tmpl w:val="7610B47C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96D25D1"/>
    <w:multiLevelType w:val="multilevel"/>
    <w:tmpl w:val="38A09F6A"/>
    <w:lvl w:ilvl="0">
      <w:start w:val="1"/>
      <w:numFmt w:val="decimal"/>
      <w:lvlText w:val="%1."/>
      <w:lvlJc w:val="left"/>
      <w:pPr>
        <w:ind w:left="27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488" w:hanging="360"/>
      </w:pPr>
    </w:lvl>
    <w:lvl w:ilvl="2">
      <w:start w:val="1"/>
      <w:numFmt w:val="lowerRoman"/>
      <w:lvlText w:val="%3."/>
      <w:lvlJc w:val="right"/>
      <w:pPr>
        <w:ind w:left="4208" w:hanging="180"/>
      </w:pPr>
    </w:lvl>
    <w:lvl w:ilvl="3">
      <w:start w:val="1"/>
      <w:numFmt w:val="decimal"/>
      <w:lvlText w:val="%4."/>
      <w:lvlJc w:val="left"/>
      <w:pPr>
        <w:ind w:left="4928" w:hanging="360"/>
      </w:pPr>
    </w:lvl>
    <w:lvl w:ilvl="4">
      <w:start w:val="1"/>
      <w:numFmt w:val="lowerLetter"/>
      <w:lvlText w:val="%5."/>
      <w:lvlJc w:val="left"/>
      <w:pPr>
        <w:ind w:left="5648" w:hanging="360"/>
      </w:pPr>
    </w:lvl>
    <w:lvl w:ilvl="5">
      <w:start w:val="1"/>
      <w:numFmt w:val="lowerRoman"/>
      <w:lvlText w:val="%6."/>
      <w:lvlJc w:val="right"/>
      <w:pPr>
        <w:ind w:left="6368" w:hanging="180"/>
      </w:pPr>
    </w:lvl>
    <w:lvl w:ilvl="6">
      <w:start w:val="1"/>
      <w:numFmt w:val="decimal"/>
      <w:lvlText w:val="%7."/>
      <w:lvlJc w:val="left"/>
      <w:pPr>
        <w:ind w:left="7088" w:hanging="360"/>
      </w:pPr>
    </w:lvl>
    <w:lvl w:ilvl="7">
      <w:start w:val="1"/>
      <w:numFmt w:val="lowerLetter"/>
      <w:lvlText w:val="%8."/>
      <w:lvlJc w:val="left"/>
      <w:pPr>
        <w:ind w:left="7808" w:hanging="360"/>
      </w:pPr>
    </w:lvl>
    <w:lvl w:ilvl="8">
      <w:start w:val="1"/>
      <w:numFmt w:val="lowerRoman"/>
      <w:lvlText w:val="%9."/>
      <w:lvlJc w:val="right"/>
      <w:pPr>
        <w:ind w:left="8528" w:hanging="180"/>
      </w:pPr>
    </w:lvl>
  </w:abstractNum>
  <w:abstractNum w:abstractNumId="3">
    <w:nsid w:val="5CD53005"/>
    <w:multiLevelType w:val="multilevel"/>
    <w:tmpl w:val="90F0CA1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F934EE3"/>
    <w:multiLevelType w:val="multilevel"/>
    <w:tmpl w:val="5F934EE3"/>
    <w:lvl w:ilvl="0">
      <w:start w:val="1"/>
      <w:numFmt w:val="bullet"/>
      <w:lvlText w:val=""/>
      <w:lvlJc w:val="left"/>
      <w:pPr>
        <w:ind w:left="75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16"/>
    <w:rsid w:val="0003597B"/>
    <w:rsid w:val="000515E7"/>
    <w:rsid w:val="0005347F"/>
    <w:rsid w:val="00054758"/>
    <w:rsid w:val="000D3873"/>
    <w:rsid w:val="00104965"/>
    <w:rsid w:val="00150DA1"/>
    <w:rsid w:val="00171D95"/>
    <w:rsid w:val="001A0F91"/>
    <w:rsid w:val="001A5711"/>
    <w:rsid w:val="001F0B78"/>
    <w:rsid w:val="00210C38"/>
    <w:rsid w:val="002230A6"/>
    <w:rsid w:val="00265074"/>
    <w:rsid w:val="00275EE3"/>
    <w:rsid w:val="00286A3F"/>
    <w:rsid w:val="0029184F"/>
    <w:rsid w:val="002D41DC"/>
    <w:rsid w:val="002F4B96"/>
    <w:rsid w:val="0030205B"/>
    <w:rsid w:val="00304A11"/>
    <w:rsid w:val="00305C16"/>
    <w:rsid w:val="00315E22"/>
    <w:rsid w:val="00324061"/>
    <w:rsid w:val="00325AC0"/>
    <w:rsid w:val="00336FF5"/>
    <w:rsid w:val="0033709D"/>
    <w:rsid w:val="00390F34"/>
    <w:rsid w:val="00390FC7"/>
    <w:rsid w:val="003928AD"/>
    <w:rsid w:val="003D02EC"/>
    <w:rsid w:val="003E3892"/>
    <w:rsid w:val="003F3B8B"/>
    <w:rsid w:val="003F604E"/>
    <w:rsid w:val="00472C05"/>
    <w:rsid w:val="004900BD"/>
    <w:rsid w:val="004D0E2F"/>
    <w:rsid w:val="004D3ACD"/>
    <w:rsid w:val="004F236D"/>
    <w:rsid w:val="00524F1C"/>
    <w:rsid w:val="0053036F"/>
    <w:rsid w:val="0055412F"/>
    <w:rsid w:val="00556BD3"/>
    <w:rsid w:val="00564D5A"/>
    <w:rsid w:val="00567E9E"/>
    <w:rsid w:val="00576E2E"/>
    <w:rsid w:val="0058243F"/>
    <w:rsid w:val="005A1C94"/>
    <w:rsid w:val="005A21E9"/>
    <w:rsid w:val="005C44DC"/>
    <w:rsid w:val="005F0D5B"/>
    <w:rsid w:val="006051F8"/>
    <w:rsid w:val="0061378D"/>
    <w:rsid w:val="00627A00"/>
    <w:rsid w:val="006327E9"/>
    <w:rsid w:val="00657048"/>
    <w:rsid w:val="006615B8"/>
    <w:rsid w:val="006740FE"/>
    <w:rsid w:val="00680AE5"/>
    <w:rsid w:val="006910F3"/>
    <w:rsid w:val="006B2CA9"/>
    <w:rsid w:val="006D6F69"/>
    <w:rsid w:val="006F068D"/>
    <w:rsid w:val="006F63CE"/>
    <w:rsid w:val="00702D2A"/>
    <w:rsid w:val="007153A5"/>
    <w:rsid w:val="00725750"/>
    <w:rsid w:val="007336E5"/>
    <w:rsid w:val="00743D5B"/>
    <w:rsid w:val="0075129A"/>
    <w:rsid w:val="007514AD"/>
    <w:rsid w:val="00782D85"/>
    <w:rsid w:val="007C29BA"/>
    <w:rsid w:val="00824EBE"/>
    <w:rsid w:val="008933E2"/>
    <w:rsid w:val="008B21FE"/>
    <w:rsid w:val="0090420F"/>
    <w:rsid w:val="009A5E96"/>
    <w:rsid w:val="009C3074"/>
    <w:rsid w:val="009D4210"/>
    <w:rsid w:val="00A04AD8"/>
    <w:rsid w:val="00AC50E4"/>
    <w:rsid w:val="00AE470A"/>
    <w:rsid w:val="00B0212F"/>
    <w:rsid w:val="00B05889"/>
    <w:rsid w:val="00B43F81"/>
    <w:rsid w:val="00B453DF"/>
    <w:rsid w:val="00B75044"/>
    <w:rsid w:val="00BB4859"/>
    <w:rsid w:val="00BC508B"/>
    <w:rsid w:val="00C03BB3"/>
    <w:rsid w:val="00C156B1"/>
    <w:rsid w:val="00C66FBA"/>
    <w:rsid w:val="00CB2AE6"/>
    <w:rsid w:val="00CD3854"/>
    <w:rsid w:val="00CD7BFC"/>
    <w:rsid w:val="00D22699"/>
    <w:rsid w:val="00D52C3E"/>
    <w:rsid w:val="00D651AB"/>
    <w:rsid w:val="00D653A8"/>
    <w:rsid w:val="00D8668C"/>
    <w:rsid w:val="00D945AD"/>
    <w:rsid w:val="00DD4B69"/>
    <w:rsid w:val="00DD6B68"/>
    <w:rsid w:val="00E54BA4"/>
    <w:rsid w:val="00E54D78"/>
    <w:rsid w:val="00F513EF"/>
    <w:rsid w:val="00F90086"/>
    <w:rsid w:val="00F90FD9"/>
    <w:rsid w:val="00F91F8D"/>
    <w:rsid w:val="00F952A7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370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3709D"/>
    <w:rPr>
      <w:rFonts w:ascii="Arial" w:eastAsia="SimSun" w:hAnsi="Arial" w:cs="Arial"/>
      <w:sz w:val="20"/>
      <w:szCs w:val="20"/>
      <w:lang w:eastAsia="ru-RU"/>
    </w:rPr>
  </w:style>
  <w:style w:type="paragraph" w:styleId="a3">
    <w:name w:val="No Spacing"/>
    <w:qFormat/>
    <w:rsid w:val="0033709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33709D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709D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2533">
    <w:name w:val="2533"/>
    <w:aliases w:val="bqiaagaaeyqcaaagiaiaaambcqaabq8jaaaaaaaaaaaaaaaaaaaaaaaaaaaaaaaaaaaaaaaaaaaaaaaaaaaaaaaaaaaaaaaaaaaaaaaaaaaaaaaaaaaaaaaaaaaaaaaaaaaaaaaaaaaaaaaaaaaaaaaaaaaaaaaaaaaaaaaaaaaaaaaaaaaaaaaaaaaaaaaaaaaaaaaaaaaaaaaaaaaaaaaaaaaaaaaaaaaaaaaa"/>
    <w:basedOn w:val="a"/>
    <w:rsid w:val="0033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2F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4B96"/>
    <w:rPr>
      <w:b/>
      <w:bCs/>
    </w:rPr>
  </w:style>
  <w:style w:type="paragraph" w:styleId="a6">
    <w:name w:val="List Paragraph"/>
    <w:basedOn w:val="a"/>
    <w:uiPriority w:val="34"/>
    <w:qFormat/>
    <w:rsid w:val="002F4B96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F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63CE"/>
  </w:style>
  <w:style w:type="paragraph" w:styleId="a9">
    <w:name w:val="footer"/>
    <w:basedOn w:val="a"/>
    <w:link w:val="aa"/>
    <w:uiPriority w:val="99"/>
    <w:unhideWhenUsed/>
    <w:rsid w:val="006F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6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370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3709D"/>
    <w:rPr>
      <w:rFonts w:ascii="Arial" w:eastAsia="SimSun" w:hAnsi="Arial" w:cs="Arial"/>
      <w:sz w:val="20"/>
      <w:szCs w:val="20"/>
      <w:lang w:eastAsia="ru-RU"/>
    </w:rPr>
  </w:style>
  <w:style w:type="paragraph" w:styleId="a3">
    <w:name w:val="No Spacing"/>
    <w:qFormat/>
    <w:rsid w:val="0033709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33709D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709D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2533">
    <w:name w:val="2533"/>
    <w:aliases w:val="bqiaagaaeyqcaaagiaiaaambcqaabq8jaaaaaaaaaaaaaaaaaaaaaaaaaaaaaaaaaaaaaaaaaaaaaaaaaaaaaaaaaaaaaaaaaaaaaaaaaaaaaaaaaaaaaaaaaaaaaaaaaaaaaaaaaaaaaaaaaaaaaaaaaaaaaaaaaaaaaaaaaaaaaaaaaaaaaaaaaaaaaaaaaaaaaaaaaaaaaaaaaaaaaaaaaaaaaaaaaaaaaaaa"/>
    <w:basedOn w:val="a"/>
    <w:rsid w:val="0033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2F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4B96"/>
    <w:rPr>
      <w:b/>
      <w:bCs/>
    </w:rPr>
  </w:style>
  <w:style w:type="paragraph" w:styleId="a6">
    <w:name w:val="List Paragraph"/>
    <w:basedOn w:val="a"/>
    <w:uiPriority w:val="34"/>
    <w:qFormat/>
    <w:rsid w:val="002F4B96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F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63CE"/>
  </w:style>
  <w:style w:type="paragraph" w:styleId="a9">
    <w:name w:val="footer"/>
    <w:basedOn w:val="a"/>
    <w:link w:val="aa"/>
    <w:uiPriority w:val="99"/>
    <w:unhideWhenUsed/>
    <w:rsid w:val="006F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6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C0AB-C3E5-4610-B9DC-36F6EFBC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16</Pages>
  <Words>5562</Words>
  <Characters>31705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ИнформАналит1</dc:creator>
  <cp:keywords/>
  <dc:description/>
  <cp:lastModifiedBy>ИнформАналит1</cp:lastModifiedBy>
  <cp:revision>37</cp:revision>
  <dcterms:created xsi:type="dcterms:W3CDTF">2025-02-10T09:45:00Z</dcterms:created>
  <dcterms:modified xsi:type="dcterms:W3CDTF">2025-03-03T11:32:00Z</dcterms:modified>
</cp:coreProperties>
</file>