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2D" w:rsidRDefault="00F67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DB372D" w:rsidRDefault="00F67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Валуйского городского округа о результатах своей деятельности и деятельности администрации Валуйского городского округа за 2022 год</w:t>
      </w:r>
    </w:p>
    <w:p w:rsidR="00DB372D" w:rsidRDefault="00F67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депутаты, главы территориальных администраций, руководители предприятий и организаций, представители политических партий и общественности!</w:t>
      </w:r>
    </w:p>
    <w:p w:rsidR="00DB372D" w:rsidRDefault="00DB3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72D" w:rsidRDefault="00F67FDC">
      <w:pPr>
        <w:jc w:val="both"/>
        <w:rPr>
          <w:rFonts w:ascii="Times New Roman" w:hAnsi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2022 год стал особенным, а для нашей приграничной территории ещё и тяжёлым. Вместе с тем, он стал историческим для всей страны, а мы – непосредственными участниками этих событий. 24 февраля 2022 года Президент Российской Федерации Владимир Путин объявил о начале военной спецоперации. 4 новых региона вошли в состав России. </w:t>
      </w:r>
    </w:p>
    <w:p w:rsidR="00DB372D" w:rsidRDefault="00F67FDC">
      <w:pPr>
        <w:jc w:val="both"/>
        <w:rPr>
          <w:rFonts w:ascii="Times New Roman" w:hAnsi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Мобилизованные жители Валуйской территории в основном добровольно приняли решение отстаивать интересы страны, приходили в военкомат, не дожидаясь повесток, вызывая гордость и уважение к таким мужским поступкам. Валуйчане с самого начала СВО активно включились в работу по обеспечению наших воинов, оказанию помощи их семьям. Все</w:t>
      </w:r>
      <w:r w:rsidR="0002232D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от </w:t>
      </w:r>
      <w:proofErr w:type="gramStart"/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мала</w:t>
      </w:r>
      <w:proofErr w:type="gramEnd"/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до велика</w:t>
      </w:r>
      <w:r w:rsidR="0002232D"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участвуют в волонтёрской деятельности, валуйчане вносят свой посильный вклад  в общее дело. Благодарю всех жителей, предпринимателей, руководителей предприятий, кто помогает фронту, приближая нашу победу. 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Валуйках создан и функционирует Муниципальный штаб Всероссийской акции взаимопомощи #МЫВМЕСТЕ.  Волонтерами штаба осуществляется подомовой обход семей мобилизованных граждан, раздаются памятки с указанием видов помощи, а также телефоном горячей линии. Все поступившие заявки от семей оперативно отрабатываются с привлечением городских служб и волонтеров. Реализация мер, в том числе региональных, по оказанию социальной поддержки участникам СВО и их семьям – на моем личном контроле.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 территории округа  работает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Союз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поддержки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матерей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жён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военнослужащих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принимающих участие в СВО.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округа продолжена работа по взаимодействию с жителями. Практически ежедневно проводятся прямые эфиры, где валуйчане обращаются с наболевшими вопросами, ведётся работа по оперативному реагированию на вопросы и просьбы жителей, которые поступают в социальных сетях в аккаунты Губернатора и администрации округа. Проходят приёмы граждан по личным вопросам, выездные приёмы. Ежемесячно проводится «Горячая линия» по телефону для маломобильной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категории населения. Всё это позволяет детально видеть наболевшие темы и принимать по ним решения.          </w:t>
      </w:r>
    </w:p>
    <w:p w:rsidR="00DB372D" w:rsidRDefault="00DB372D">
      <w:pPr>
        <w:jc w:val="both"/>
        <w:rPr>
          <w:rFonts w:ascii="Times New Roman" w:hAnsi="Times New Roman"/>
          <w:b/>
          <w:sz w:val="28"/>
          <w:szCs w:val="28"/>
        </w:rPr>
      </w:pP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Дорогие земляки! Не смотря, на возникающие сложности актуальными остаются традиционные вопросы деятельности Администрации города.</w:t>
      </w:r>
    </w:p>
    <w:p w:rsidR="00DB372D" w:rsidRDefault="00F67F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Бюджетная политика</w:t>
      </w:r>
    </w:p>
    <w:p w:rsidR="00DB372D" w:rsidRDefault="00F67FD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Бюджет - это основной ресурс для выполнения социальных обязательств органов местного самоуправления.</w:t>
      </w:r>
    </w:p>
    <w:p w:rsidR="00DB372D" w:rsidRDefault="00F67FD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за 2022 год составили 3 млрд. 549 млн. рублей.</w:t>
      </w:r>
    </w:p>
    <w:p w:rsidR="00DB372D" w:rsidRDefault="00F67FD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Налоговые и неналоговые доходы поступили в сумме 973 млн. рублей или 104,1% от плановых назначений. </w:t>
      </w:r>
    </w:p>
    <w:p w:rsidR="00DB372D" w:rsidRDefault="00F67FD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доходы физических лиц, который является основным доходным источником,  составил 645,9  млн. рублей, что на 18,9 % выше уровня 2021 года. </w:t>
      </w:r>
    </w:p>
    <w:p w:rsidR="00DB372D" w:rsidRDefault="00F67FDC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городского округа исполнена на 98%, фактические расходы составили 3 млрд. 497 млн. рублей. </w:t>
      </w:r>
      <w:r>
        <w:rPr>
          <w:rFonts w:ascii="Times New Roman" w:hAnsi="Times New Roman"/>
          <w:sz w:val="28"/>
          <w:szCs w:val="28"/>
        </w:rPr>
        <w:tab/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в отрасли «Образование» составили 48% всех расходов бюджета городского округа - 1 млрд. 691 млн. рублей;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475 млн. рублей направлено на финансирование отрасли «Социальная политика»; 215 млн. рублей израсходовано в отрасли «Культура»; 95 млн. рублей направлено на финансовое обеспечение учреждений физической культуры и спорта.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общей суммы расходов 87 % являются программными и направлены на реализацию 13 муниципальных программ, что в суммовом выражении составило 3 млрд. 036 млн. рублей. </w:t>
      </w:r>
      <w:proofErr w:type="gramEnd"/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Обеспечены все решения по повышению оплаты труда в бюджетной сфере, в том числе исполнены «майские» указы Президента по обеспечению стабильного роста заработной платы и достижения установленных целевых показателей по отдельным категориям работников в определенных сферах деятельности.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объеме обеспечено финансирование национальных проектов. На их реализацию в отчетном году направлено  113 млн. рублей.</w:t>
      </w:r>
    </w:p>
    <w:p w:rsidR="00DB372D" w:rsidRDefault="00F67FDC">
      <w:pPr>
        <w:jc w:val="both"/>
        <w:rPr>
          <w:rStyle w:val="a4"/>
          <w:rFonts w:ascii="Times New Roman" w:hAnsi="Times New Roman"/>
          <w:color w:val="27335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color w:val="273350"/>
          <w:sz w:val="28"/>
          <w:szCs w:val="28"/>
          <w:shd w:val="clear" w:color="auto" w:fill="FFFFFF"/>
        </w:rPr>
        <w:lastRenderedPageBreak/>
        <w:t>Экономика и промышленность.</w:t>
      </w:r>
    </w:p>
    <w:p w:rsidR="00DB372D" w:rsidRPr="00752BA8" w:rsidRDefault="00F67FDC" w:rsidP="00752BA8">
      <w:pPr>
        <w:jc w:val="both"/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отчётном периоде объем отгруженных товаров собственного производства, выполненных работ и услуг по промышленным видам деятельности составил 46</w:t>
      </w:r>
      <w:r w:rsidR="00752BA8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 xml:space="preserve"> </w:t>
      </w:r>
      <w:r w:rsidR="00752BA8">
        <w:rPr>
          <w:rFonts w:ascii="Times New Roman" w:hAnsi="Times New Roman"/>
          <w:snapToGrid w:val="0"/>
          <w:sz w:val="28"/>
          <w:szCs w:val="28"/>
        </w:rPr>
        <w:t>миллиарда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DB372D" w:rsidRDefault="00F67FDC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Предприятиями обрабатывающих производств отгружено товаров собственного производства на сумму </w:t>
      </w:r>
      <w:r w:rsidR="00752BA8">
        <w:rPr>
          <w:sz w:val="28"/>
          <w:szCs w:val="28"/>
        </w:rPr>
        <w:t>более 45 миллиардов</w:t>
      </w:r>
      <w:r>
        <w:rPr>
          <w:sz w:val="28"/>
          <w:szCs w:val="28"/>
        </w:rPr>
        <w:t xml:space="preserve"> рублей.</w:t>
      </w:r>
    </w:p>
    <w:p w:rsidR="00DB372D" w:rsidRDefault="00F67FDC">
      <w:pPr>
        <w:jc w:val="both"/>
        <w:rPr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</w:t>
      </w:r>
      <w:r>
        <w:rPr>
          <w:rFonts w:ascii="Times New Roman" w:hAnsi="Times New Roman"/>
          <w:snapToGrid w:val="0"/>
          <w:sz w:val="28"/>
          <w:szCs w:val="28"/>
        </w:rPr>
        <w:t xml:space="preserve"> объеме отгруженных товаров, выполненных работ и услуг собственными силами по обрабатывающим предприятиям занимают предприятия, относящиеся к виду деятельности «П</w:t>
      </w:r>
      <w:r>
        <w:rPr>
          <w:rFonts w:ascii="Times New Roman" w:hAnsi="Times New Roman"/>
          <w:bCs/>
          <w:snapToGrid w:val="0"/>
          <w:sz w:val="28"/>
          <w:szCs w:val="28"/>
        </w:rPr>
        <w:t>роизводство пищевых продуктов» - 99,2 процента</w:t>
      </w:r>
      <w:r>
        <w:rPr>
          <w:snapToGrid w:val="0"/>
          <w:sz w:val="28"/>
          <w:szCs w:val="28"/>
        </w:rPr>
        <w:t>.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73350"/>
          <w:sz w:val="28"/>
          <w:szCs w:val="28"/>
          <w:shd w:val="clear" w:color="auto" w:fill="FFFFFF"/>
        </w:rPr>
        <w:t>Инвестиции.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инвестиций на развитие экономики и социальной сферы  за счет всех источников </w:t>
      </w:r>
      <w:r w:rsidR="00690FF7">
        <w:rPr>
          <w:rFonts w:ascii="Times New Roman" w:hAnsi="Times New Roman"/>
          <w:sz w:val="28"/>
          <w:szCs w:val="28"/>
        </w:rPr>
        <w:t>финансирования составляет 2,4 миллиарда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января </w:t>
      </w:r>
      <w:r w:rsidR="00690FF7">
        <w:rPr>
          <w:rFonts w:ascii="Times New Roman" w:hAnsi="Times New Roman"/>
          <w:sz w:val="28"/>
          <w:szCs w:val="28"/>
        </w:rPr>
        <w:t xml:space="preserve">текущего года </w:t>
      </w:r>
      <w:r>
        <w:rPr>
          <w:rFonts w:ascii="Times New Roman" w:hAnsi="Times New Roman"/>
          <w:sz w:val="28"/>
          <w:szCs w:val="28"/>
        </w:rPr>
        <w:t xml:space="preserve">в реестре </w:t>
      </w:r>
      <w:proofErr w:type="gramStart"/>
      <w:r>
        <w:rPr>
          <w:rFonts w:ascii="Times New Roman" w:hAnsi="Times New Roman"/>
          <w:sz w:val="28"/>
          <w:szCs w:val="28"/>
        </w:rPr>
        <w:t>инвестиционных проектов, реализуемых и планируемых к реализации числится</w:t>
      </w:r>
      <w:proofErr w:type="gramEnd"/>
      <w:r>
        <w:rPr>
          <w:rFonts w:ascii="Times New Roman" w:hAnsi="Times New Roman"/>
          <w:sz w:val="28"/>
          <w:szCs w:val="28"/>
        </w:rPr>
        <w:t xml:space="preserve"> 63 проекта общей стоимостью 2</w:t>
      </w:r>
      <w:r w:rsidR="00690FF7">
        <w:rPr>
          <w:rFonts w:ascii="Times New Roman" w:hAnsi="Times New Roman"/>
          <w:sz w:val="28"/>
          <w:szCs w:val="28"/>
        </w:rPr>
        <w:t>,3 миллиарда</w:t>
      </w:r>
      <w:r>
        <w:rPr>
          <w:rFonts w:ascii="Times New Roman" w:hAnsi="Times New Roman"/>
          <w:sz w:val="28"/>
          <w:szCs w:val="28"/>
        </w:rPr>
        <w:t xml:space="preserve"> рублей. За 2022 год освоено 827,4 млн. руб.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Вложения были направлены на реконструкцию и модернизацию основных средств, на дорожное строительство и строительство объектов жилья и социальной сферы.</w:t>
      </w:r>
    </w:p>
    <w:p w:rsidR="00DB372D" w:rsidRDefault="00F67FDC">
      <w:pPr>
        <w:pStyle w:val="a7"/>
        <w:shd w:val="clear" w:color="auto" w:fill="FFFFFF"/>
        <w:spacing w:before="90" w:beforeAutospacing="0" w:after="0" w:afterAutospacing="0"/>
        <w:rPr>
          <w:b/>
          <w:color w:val="273350"/>
          <w:sz w:val="28"/>
          <w:szCs w:val="28"/>
          <w:shd w:val="clear" w:color="auto" w:fill="FFFFFF"/>
        </w:rPr>
      </w:pPr>
      <w:r>
        <w:rPr>
          <w:b/>
          <w:color w:val="273350"/>
          <w:sz w:val="28"/>
          <w:szCs w:val="28"/>
          <w:shd w:val="clear" w:color="auto" w:fill="FFFFFF"/>
        </w:rPr>
        <w:t>Малое и среднее предпринимательство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10 января в малом и среднем предпринимательстве Валуйского городского округа зарегистрировано 1687 субъектов, в то</w:t>
      </w:r>
      <w:r w:rsidR="00690FF7">
        <w:rPr>
          <w:rFonts w:ascii="Times New Roman" w:hAnsi="Times New Roman"/>
          <w:sz w:val="28"/>
          <w:szCs w:val="28"/>
        </w:rPr>
        <w:t xml:space="preserve">м числе: 244 малых предприятий, </w:t>
      </w:r>
      <w:r>
        <w:rPr>
          <w:rFonts w:ascii="Times New Roman" w:hAnsi="Times New Roman"/>
          <w:sz w:val="28"/>
          <w:szCs w:val="28"/>
        </w:rPr>
        <w:t>2 средних предприятия и 1435</w:t>
      </w:r>
      <w:r w:rsidR="00690FF7"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72D" w:rsidRDefault="00F67FDC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Оборот малых и средних предприятий - юридических лиц за год составил 9</w:t>
      </w:r>
      <w:r w:rsidR="00690FF7">
        <w:rPr>
          <w:rFonts w:ascii="Times New Roman" w:hAnsi="Times New Roman"/>
          <w:spacing w:val="2"/>
          <w:sz w:val="28"/>
          <w:szCs w:val="28"/>
        </w:rPr>
        <w:t>,6 миллиардов рублей.</w:t>
      </w:r>
      <w:r>
        <w:rPr>
          <w:rFonts w:ascii="Times New Roman" w:hAnsi="Times New Roman"/>
          <w:spacing w:val="2"/>
          <w:sz w:val="28"/>
          <w:szCs w:val="28"/>
        </w:rPr>
        <w:t xml:space="preserve"> Доля оборота малых и средних предприятий среди предприятий городского округа составляет 20 процентов.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бизнесе субъектов малого и среднего предпринимательства </w:t>
      </w:r>
      <w:r w:rsidR="00690FF7">
        <w:rPr>
          <w:rFonts w:ascii="Times New Roman" w:hAnsi="Times New Roman"/>
          <w:spacing w:val="2"/>
          <w:sz w:val="28"/>
          <w:szCs w:val="28"/>
        </w:rPr>
        <w:t xml:space="preserve">задействовано 5445 человек. </w:t>
      </w:r>
      <w:r>
        <w:rPr>
          <w:rFonts w:ascii="Times New Roman" w:hAnsi="Times New Roman"/>
          <w:sz w:val="28"/>
          <w:szCs w:val="28"/>
        </w:rPr>
        <w:t xml:space="preserve">Субъектам малого и среднего  предпринимательства, для развития предпринимательской деятельности за счет имущества, находящегося в муниципальной собственности, предоставлено в аренду 2600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производственных и офисных площадей.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округа осуществляет деятельность 585 предприятий стационарной торговли и 41 объект нестационарной торговли. Объем розничного товарооборота за 2022 год составил 12</w:t>
      </w:r>
      <w:r w:rsidR="00690FF7">
        <w:rPr>
          <w:rFonts w:ascii="Times New Roman" w:hAnsi="Times New Roman"/>
          <w:sz w:val="28"/>
          <w:szCs w:val="28"/>
        </w:rPr>
        <w:t>,3 миллиардов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0FF7" w:rsidRDefault="00F67F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остаётся актуальной проблема обслуживания малонаселённых пунктов, не обеспеченных стационарными торговыми объектами. </w:t>
      </w:r>
    </w:p>
    <w:p w:rsidR="00DB372D" w:rsidRDefault="00F67F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39 отдалённых и малочисленных населённых пунктах осуществляется выездная торговля. Обеспечение товарами первой необходимости жителей данных населённых пунктов осуществляют: ООО «Реал Хлеб-плюс», 6 индивидуальных предпринимателей, 14 социальных работников. </w:t>
      </w:r>
    </w:p>
    <w:p w:rsidR="00DB372D" w:rsidRDefault="00F67F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осуществляют 133 предприятия общественного питания, в том числе 98 предприятий общедоступной сети. О</w:t>
      </w:r>
      <w:r w:rsidR="00690FF7">
        <w:rPr>
          <w:rFonts w:ascii="Times New Roman" w:hAnsi="Times New Roman" w:cs="Times New Roman"/>
          <w:sz w:val="28"/>
          <w:szCs w:val="28"/>
        </w:rPr>
        <w:t>борот общественного питания  за отчётный период</w:t>
      </w:r>
      <w:r>
        <w:rPr>
          <w:rFonts w:ascii="Times New Roman" w:hAnsi="Times New Roman" w:cs="Times New Roman"/>
          <w:sz w:val="28"/>
          <w:szCs w:val="28"/>
        </w:rPr>
        <w:t xml:space="preserve"> составил 285,9 млн. рублей. В реестре предприятий оказывающих платные, в том числе бытовые, услуги населению городского округа значится 208 предприятий.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платных услуг населению за 2022 год составил 541,2 млн. рублей. </w:t>
      </w:r>
    </w:p>
    <w:p w:rsidR="00DB372D" w:rsidRDefault="00F67FDC" w:rsidP="00690FF7">
      <w:pPr>
        <w:pStyle w:val="a5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Туризм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округе функционирует 3 музея, 4 гостиницы, 1 санаторий, 2 туристско - </w:t>
      </w:r>
      <w:proofErr w:type="gramStart"/>
      <w:r>
        <w:rPr>
          <w:rFonts w:ascii="Times New Roman" w:hAnsi="Times New Roman"/>
          <w:sz w:val="28"/>
          <w:szCs w:val="28"/>
        </w:rPr>
        <w:t>рекреационных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комплекса. Разработаны маршруты выездных экскурсий с учётом историко-культурных особенностей территории Валуйского городского округа по 7 направлениям. </w:t>
      </w:r>
    </w:p>
    <w:p w:rsidR="00DB372D" w:rsidRDefault="00F67FD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12 месяцев округ посетило </w:t>
      </w:r>
      <w:r w:rsidR="00690FF7">
        <w:rPr>
          <w:rFonts w:ascii="Times New Roman" w:hAnsi="Times New Roman"/>
          <w:sz w:val="28"/>
          <w:szCs w:val="28"/>
        </w:rPr>
        <w:t xml:space="preserve">более 95 тыс. человек. 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труда и заработная плата населения</w:t>
      </w:r>
    </w:p>
    <w:p w:rsidR="00DB372D" w:rsidRDefault="00F67F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Все мы понимаем, что главная ценность любой территории – это люди, профессионалы, кадровый потенциал</w:t>
      </w:r>
      <w:r>
        <w:rPr>
          <w:rFonts w:ascii="Montserrat" w:hAnsi="Montserrat"/>
          <w:color w:val="27335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крупным и средним организациям, расположенным на территории городского округа, 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январь - ноябрь 2022 года составляет 15119 человек.</w:t>
      </w:r>
    </w:p>
    <w:p w:rsidR="00DB372D" w:rsidRDefault="00DB37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содействием в поиске подходящей работы в Центр занятости населения обратились 2049 человек. Из них трудоустроено 1794 человека. По состоянию на 31.12.2022 года на учете в Валуйском кадровом центре состояли 116 безработных граждан. </w:t>
      </w:r>
    </w:p>
    <w:p w:rsidR="00DB372D" w:rsidRDefault="00F67FDC">
      <w:pPr>
        <w:pStyle w:val="2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Средняя номинальная начисленная заработная плата работников крупных и средних предприятий по городскому округу за январь - ноябрь 2022 года составила 38</w:t>
      </w:r>
      <w:r w:rsidR="00690FF7">
        <w:rPr>
          <w:rFonts w:ascii="Times New Roman" w:hAnsi="Times New Roman"/>
          <w:sz w:val="28"/>
          <w:szCs w:val="28"/>
        </w:rPr>
        <w:t>,8 тыс.</w:t>
      </w:r>
      <w:r>
        <w:rPr>
          <w:rFonts w:ascii="Times New Roman" w:hAnsi="Times New Roman"/>
          <w:sz w:val="28"/>
          <w:szCs w:val="28"/>
        </w:rPr>
        <w:t xml:space="preserve"> руб. Основным источником роста реальных денежных доходов населения является повышение заработной платы. На территории городского округа реализуются меры, направленные на усиление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ростом и своевременной выплатой заработной платы, дальнейшее развитие социального партнерства. Администрацией Валуйского городского округа </w:t>
      </w:r>
      <w:r>
        <w:rPr>
          <w:rFonts w:ascii="Times New Roman" w:hAnsi="Times New Roman"/>
          <w:sz w:val="28"/>
          <w:szCs w:val="28"/>
        </w:rPr>
        <w:lastRenderedPageBreak/>
        <w:t>принимались различные меры по повышению уровня заработной платы и ликвидации просроченной задолженности по ее выплате.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01.01.2023 года просроченная задолженность по заработной плате на крупных и средних предприятиях городского округа, ведущих хозяйственную деятельность, отсутствует.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процесса естественного движения населения за январь – ноябрь 2022 года характеризуется следующими данными: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Валуйского городского округа на 1 декабря 2022 года составляет 63529 человека.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ЗАГС за 2022 год зарегистрировано 399 записей актов о рождении детей, что на 101 запись меньше по сравнению с 2021 годом. Зарегистрирован 491 акт гражданского состояния о заключении брака, что на 110 актов больше чем в 2021 году. Зарегистрировано 278 актов о расторжении брака, что на 10 актов меньше, чем в аналогичном периоде 2021 года. Зарегистрировано 1098 актов о смерти, что на 221 запись меньше, чем в 2021 году. В отделе ЗАГС традиционно проводятся  мероприятия, направленные на повышение статуса семьи, пропаганду семейных ценностей, повышения авторитета материнства и отцовства.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округа производством сельскохозяйственной продукцией занимаются 10 акционерных обществ,</w:t>
      </w:r>
      <w:r w:rsidR="00C502ED">
        <w:rPr>
          <w:rFonts w:ascii="Times New Roman" w:hAnsi="Times New Roman"/>
          <w:sz w:val="28"/>
          <w:szCs w:val="28"/>
        </w:rPr>
        <w:t xml:space="preserve"> более 100</w:t>
      </w:r>
      <w:r>
        <w:rPr>
          <w:rFonts w:ascii="Times New Roman" w:hAnsi="Times New Roman"/>
          <w:sz w:val="28"/>
          <w:szCs w:val="28"/>
        </w:rPr>
        <w:t xml:space="preserve"> крестьянско-фермерских хозяйств и 10 тыс. личных подсобных хозяйств.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Валуйского городского округа составляет 170,9 тыс. га. В текущем году убрано 44,6 тыс. </w:t>
      </w:r>
      <w:r>
        <w:rPr>
          <w:rFonts w:ascii="Times New Roman" w:hAnsi="Times New Roman"/>
          <w:bCs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зерновых и зернобобовых культур со средней урожайностью </w:t>
      </w:r>
      <w:r>
        <w:rPr>
          <w:rFonts w:ascii="Times New Roman" w:hAnsi="Times New Roman"/>
          <w:bCs/>
          <w:sz w:val="28"/>
          <w:szCs w:val="28"/>
        </w:rPr>
        <w:t>44,7 ц/га</w:t>
      </w:r>
      <w:r>
        <w:rPr>
          <w:rFonts w:ascii="Times New Roman" w:hAnsi="Times New Roman"/>
          <w:sz w:val="28"/>
          <w:szCs w:val="28"/>
        </w:rPr>
        <w:t xml:space="preserve"> и намолочено </w:t>
      </w:r>
      <w:r>
        <w:rPr>
          <w:rFonts w:ascii="Times New Roman" w:hAnsi="Times New Roman"/>
          <w:bCs/>
          <w:sz w:val="28"/>
          <w:szCs w:val="28"/>
        </w:rPr>
        <w:t>199,6 тыс. тонн</w:t>
      </w:r>
      <w:r>
        <w:rPr>
          <w:rFonts w:ascii="Times New Roman" w:hAnsi="Times New Roman"/>
          <w:sz w:val="28"/>
          <w:szCs w:val="28"/>
        </w:rPr>
        <w:t xml:space="preserve"> зерна: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приграничной зоне остались не убранными </w:t>
      </w:r>
      <w:r>
        <w:rPr>
          <w:rFonts w:ascii="Times New Roman" w:hAnsi="Times New Roman"/>
          <w:b/>
          <w:bCs/>
          <w:sz w:val="28"/>
          <w:szCs w:val="28"/>
        </w:rPr>
        <w:t>6056 га</w:t>
      </w:r>
      <w:r>
        <w:rPr>
          <w:rFonts w:ascii="Times New Roman" w:hAnsi="Times New Roman"/>
          <w:sz w:val="28"/>
          <w:szCs w:val="28"/>
        </w:rPr>
        <w:t xml:space="preserve"> сельскохозяйственных</w:t>
      </w:r>
      <w:r w:rsidR="00C502ED">
        <w:rPr>
          <w:rFonts w:ascii="Times New Roman" w:hAnsi="Times New Roman"/>
          <w:sz w:val="28"/>
          <w:szCs w:val="28"/>
        </w:rPr>
        <w:t xml:space="preserve"> культур в связи с проведением СВО.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подготовлен и передан в Министерство сельского хозяйства  пакет документов для возмещения затрат по чрезвычайному</w:t>
      </w:r>
      <w:r w:rsidR="00C502ED">
        <w:rPr>
          <w:rFonts w:ascii="Times New Roman" w:hAnsi="Times New Roman"/>
          <w:sz w:val="28"/>
          <w:szCs w:val="28"/>
        </w:rPr>
        <w:t xml:space="preserve"> режиму «переувлажнение почвы» на площадь более 3 тыс. га.</w:t>
      </w:r>
    </w:p>
    <w:p w:rsidR="00C502ED" w:rsidRDefault="00C502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подготовлены документы на сумму более 4 млн. рублей для возмещения затрат предпринимателям, через чьи земел</w:t>
      </w:r>
      <w:r w:rsidR="00D15295">
        <w:rPr>
          <w:rFonts w:ascii="Times New Roman" w:hAnsi="Times New Roman"/>
          <w:sz w:val="28"/>
          <w:szCs w:val="28"/>
        </w:rPr>
        <w:t>ьные участки проходит строительство фортификационных сооружений.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под урожай 2023 года посеяно 12,3 тыс. га озимых культур.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1 января 2023 года поголовье КРС во всех категориях хозяйств Валуйского городского округа составило 3,9 тыс. голов, в том числе коров дойного стада – 1,2 тыс. голов.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Произведено молока в хозяйствах всех форм собственности округа – 6,6 тыс. тонн.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</w:t>
      </w:r>
      <w:r w:rsidR="00D15295">
        <w:rPr>
          <w:rFonts w:ascii="Times New Roman" w:hAnsi="Times New Roman"/>
          <w:sz w:val="28"/>
          <w:szCs w:val="28"/>
        </w:rPr>
        <w:t xml:space="preserve"> мяса птицы составило 54,5 тыс. тонн,</w:t>
      </w:r>
      <w:r>
        <w:rPr>
          <w:rFonts w:ascii="Times New Roman" w:hAnsi="Times New Roman"/>
          <w:sz w:val="28"/>
          <w:szCs w:val="28"/>
        </w:rPr>
        <w:t xml:space="preserve"> куриных яиц 76,4 млн</w:t>
      </w:r>
      <w:r w:rsidR="00D152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штук.</w:t>
      </w:r>
    </w:p>
    <w:p w:rsidR="00DB372D" w:rsidRDefault="00F67FDC">
      <w:pPr>
        <w:spacing w:after="0" w:line="240" w:lineRule="auto"/>
        <w:jc w:val="both"/>
        <w:rPr>
          <w:rFonts w:ascii="Times New Roman" w:eastAsia="SimSun" w:hAnsi="Times New Roman"/>
          <w:spacing w:val="-20"/>
          <w:sz w:val="28"/>
          <w:szCs w:val="28"/>
        </w:rPr>
      </w:pPr>
      <w:r>
        <w:rPr>
          <w:rFonts w:ascii="Times New Roman" w:eastAsia="SimSun" w:hAnsi="Times New Roman"/>
          <w:spacing w:val="-20"/>
          <w:sz w:val="28"/>
          <w:szCs w:val="28"/>
        </w:rPr>
        <w:t xml:space="preserve">В  рамках  Дней защиты от  экологической  опасности  в 2022 году   в </w:t>
      </w:r>
      <w:r w:rsidR="00D15295">
        <w:rPr>
          <w:rFonts w:ascii="Times New Roman" w:eastAsia="SimSun" w:hAnsi="Times New Roman"/>
          <w:spacing w:val="-20"/>
          <w:sz w:val="28"/>
          <w:szCs w:val="28"/>
        </w:rPr>
        <w:t>осенний</w:t>
      </w:r>
      <w:r>
        <w:rPr>
          <w:rFonts w:ascii="Times New Roman" w:eastAsia="SimSun" w:hAnsi="Times New Roman"/>
          <w:spacing w:val="-20"/>
          <w:sz w:val="28"/>
          <w:szCs w:val="28"/>
        </w:rPr>
        <w:t xml:space="preserve"> период   прове</w:t>
      </w:r>
      <w:r w:rsidR="00D15295">
        <w:rPr>
          <w:rFonts w:ascii="Times New Roman" w:eastAsia="SimSun" w:hAnsi="Times New Roman"/>
          <w:spacing w:val="-20"/>
          <w:sz w:val="28"/>
          <w:szCs w:val="28"/>
        </w:rPr>
        <w:t>дены экологические  мероприятия:</w:t>
      </w:r>
      <w:r>
        <w:rPr>
          <w:rFonts w:ascii="Times New Roman" w:eastAsia="SimSun" w:hAnsi="Times New Roman"/>
          <w:spacing w:val="-20"/>
          <w:sz w:val="28"/>
          <w:szCs w:val="28"/>
        </w:rPr>
        <w:t xml:space="preserve"> </w:t>
      </w:r>
    </w:p>
    <w:p w:rsidR="00DB372D" w:rsidRDefault="00D1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-заложен «Сад</w:t>
      </w:r>
      <w:r w:rsidR="00F67FDC">
        <w:rPr>
          <w:rFonts w:ascii="Times New Roman" w:hAnsi="Times New Roman"/>
          <w:sz w:val="28"/>
          <w:szCs w:val="28"/>
        </w:rPr>
        <w:t xml:space="preserve"> памяти» в селе Ватутино,  вблизи   дома -  музея  </w:t>
      </w:r>
      <w:r>
        <w:rPr>
          <w:rFonts w:ascii="Times New Roman" w:hAnsi="Times New Roman"/>
          <w:sz w:val="28"/>
          <w:szCs w:val="28"/>
        </w:rPr>
        <w:t>генерала армии  Н.Ф. Ватутина и в селе Казинка.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программе Губернатора «Наши реки» завершена очистка трёх водоёмов: 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река Валуй г. Валуйки, ул. Д</w:t>
      </w:r>
      <w:r w:rsidR="00D15295">
        <w:rPr>
          <w:rFonts w:ascii="Times New Roman" w:hAnsi="Times New Roman"/>
          <w:bCs/>
          <w:sz w:val="28"/>
          <w:szCs w:val="28"/>
        </w:rPr>
        <w:t>. Бедного;</w:t>
      </w:r>
    </w:p>
    <w:p w:rsidR="00D15295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река Оскол  с. Но</w:t>
      </w:r>
      <w:r w:rsidR="00D15295">
        <w:rPr>
          <w:rFonts w:ascii="Times New Roman" w:hAnsi="Times New Roman"/>
          <w:bCs/>
          <w:sz w:val="28"/>
          <w:szCs w:val="28"/>
        </w:rPr>
        <w:t xml:space="preserve">вая  </w:t>
      </w:r>
      <w:proofErr w:type="spellStart"/>
      <w:r w:rsidR="00D15295">
        <w:rPr>
          <w:rFonts w:ascii="Times New Roman" w:hAnsi="Times New Roman"/>
          <w:bCs/>
          <w:sz w:val="28"/>
          <w:szCs w:val="28"/>
        </w:rPr>
        <w:t>Симоновка</w:t>
      </w:r>
      <w:proofErr w:type="spellEnd"/>
      <w:r w:rsidR="00D15295">
        <w:rPr>
          <w:rFonts w:ascii="Times New Roman" w:hAnsi="Times New Roman"/>
          <w:bCs/>
          <w:sz w:val="28"/>
          <w:szCs w:val="28"/>
        </w:rPr>
        <w:t xml:space="preserve"> (пляж «Ангелок);</w:t>
      </w:r>
      <w:proofErr w:type="gramEnd"/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-река Оскол г. Валуйки ул. Москвича - </w:t>
      </w:r>
      <w:r w:rsidR="00D15295">
        <w:rPr>
          <w:rFonts w:ascii="Times New Roman" w:hAnsi="Times New Roman"/>
          <w:bCs/>
          <w:sz w:val="28"/>
          <w:szCs w:val="28"/>
        </w:rPr>
        <w:t>место массового отдыха граждан.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2023 год по итогам публичных слушаний жителями сформирован перечень </w:t>
      </w:r>
      <w:r>
        <w:rPr>
          <w:rFonts w:ascii="Times New Roman" w:hAnsi="Times New Roman"/>
          <w:color w:val="3B4256"/>
          <w:sz w:val="28"/>
          <w:szCs w:val="28"/>
          <w:shd w:val="clear" w:color="auto" w:fill="FFFFFF"/>
        </w:rPr>
        <w:t>водоёмов</w:t>
      </w:r>
      <w:r>
        <w:rPr>
          <w:rFonts w:ascii="Montserrat" w:hAnsi="Montserrat"/>
          <w:color w:val="3B4256"/>
          <w:shd w:val="clear" w:color="auto" w:fill="FFFFFF"/>
        </w:rPr>
        <w:t xml:space="preserve"> </w:t>
      </w:r>
      <w:r w:rsidR="00D15295">
        <w:rPr>
          <w:rFonts w:ascii="Times New Roman" w:hAnsi="Times New Roman"/>
          <w:bCs/>
          <w:sz w:val="28"/>
          <w:szCs w:val="28"/>
        </w:rPr>
        <w:t>подлежащих очистке:</w:t>
      </w:r>
    </w:p>
    <w:p w:rsidR="00DB372D" w:rsidRDefault="00F67FDC">
      <w:pPr>
        <w:spacing w:after="0"/>
        <w:ind w:firstLineChars="100" w:firstLine="2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река Оскол село </w:t>
      </w:r>
      <w:proofErr w:type="spellStart"/>
      <w:r>
        <w:rPr>
          <w:rFonts w:ascii="Times New Roman" w:hAnsi="Times New Roman"/>
          <w:bCs/>
          <w:sz w:val="28"/>
          <w:szCs w:val="28"/>
        </w:rPr>
        <w:t>Двулучное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DB372D" w:rsidRDefault="00F67FDC">
      <w:pPr>
        <w:spacing w:after="0"/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река Валуй вблизи села </w:t>
      </w:r>
      <w:proofErr w:type="spellStart"/>
      <w:r>
        <w:rPr>
          <w:rFonts w:ascii="Times New Roman" w:hAnsi="Times New Roman"/>
          <w:bCs/>
          <w:sz w:val="28"/>
          <w:szCs w:val="28"/>
        </w:rPr>
        <w:t>Масловка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Рождественская территория.</w:t>
      </w:r>
    </w:p>
    <w:p w:rsidR="00DB372D" w:rsidRDefault="00D15295" w:rsidP="00A775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поддержки начинающим фермерам по программе «</w:t>
      </w:r>
      <w:proofErr w:type="spellStart"/>
      <w:r>
        <w:rPr>
          <w:rFonts w:ascii="Times New Roman" w:hAnsi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A775B9">
        <w:rPr>
          <w:rFonts w:ascii="Times New Roman" w:hAnsi="Times New Roman"/>
          <w:sz w:val="28"/>
          <w:szCs w:val="28"/>
        </w:rPr>
        <w:t xml:space="preserve">денежный грант получил кооператив «Агро-соя» </w:t>
      </w:r>
      <w:proofErr w:type="gramStart"/>
      <w:r w:rsidR="00A775B9">
        <w:rPr>
          <w:rFonts w:ascii="Times New Roman" w:hAnsi="Times New Roman"/>
          <w:sz w:val="28"/>
          <w:szCs w:val="28"/>
        </w:rPr>
        <w:t>председателем</w:t>
      </w:r>
      <w:proofErr w:type="gramEnd"/>
      <w:r w:rsidR="00A775B9">
        <w:rPr>
          <w:rFonts w:ascii="Times New Roman" w:hAnsi="Times New Roman"/>
          <w:sz w:val="28"/>
          <w:szCs w:val="28"/>
        </w:rPr>
        <w:t xml:space="preserve"> которого является Татьяна Мирошниченко. Сумма гранта составила 3 млн. рублей.</w:t>
      </w:r>
    </w:p>
    <w:p w:rsidR="00A775B9" w:rsidRDefault="00A775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372D" w:rsidRDefault="00F67F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Строительство</w:t>
      </w:r>
    </w:p>
    <w:p w:rsidR="00DB372D" w:rsidRDefault="00F67FDC">
      <w:pPr>
        <w:spacing w:before="10"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Реализуя приоритетное направление национального проекта «Доступное и комфортное жилье - гражданам России»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iCs/>
          <w:sz w:val="28"/>
          <w:szCs w:val="28"/>
        </w:rPr>
        <w:t>осуществляются работы по жилищному строительству, обеспечению инженерной инфраструктурой  и  автомобильными дорогами микрорайонов массовой застройки.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введено в эксплуатацию 166 жилых домов. Построенных населением за счет собственных сре</w:t>
      </w:r>
      <w:r w:rsidR="00A775B9">
        <w:rPr>
          <w:rFonts w:ascii="Times New Roman" w:hAnsi="Times New Roman"/>
          <w:sz w:val="28"/>
          <w:szCs w:val="28"/>
        </w:rPr>
        <w:t>дств. Ведется строительство 16-ти</w:t>
      </w:r>
      <w:r>
        <w:rPr>
          <w:rFonts w:ascii="Times New Roman" w:hAnsi="Times New Roman"/>
          <w:sz w:val="28"/>
          <w:szCs w:val="28"/>
        </w:rPr>
        <w:t xml:space="preserve"> квартирного жилого дома по ул. Котовского и </w:t>
      </w:r>
      <w:r w:rsidR="00A775B9">
        <w:rPr>
          <w:rFonts w:ascii="Times New Roman" w:hAnsi="Times New Roman"/>
          <w:sz w:val="28"/>
          <w:szCs w:val="28"/>
        </w:rPr>
        <w:t>28 –ми квартирного дома по ул. М. Горького, в  городе</w:t>
      </w:r>
      <w:r>
        <w:rPr>
          <w:rFonts w:ascii="Times New Roman" w:hAnsi="Times New Roman"/>
          <w:sz w:val="28"/>
          <w:szCs w:val="28"/>
        </w:rPr>
        <w:t xml:space="preserve"> Валуйки.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земельных массивов переданы АО «Белгородская ипотечная корпорация» под индивидуальное жилищное строительство – это  микрорайоны Комплекс, Комплекс-2, Комплекс-3,  Птицеводческое, Птицеводческое - 2, микрорайон ИЖС «Яблоновский», микрорайон ИЖС «Уразово», микрорайон ИЖС «с. </w:t>
      </w:r>
      <w:proofErr w:type="spellStart"/>
      <w:r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Завершаются работы по устройству Центра общей врачебной практики в селе Колосково и устройству модульного </w:t>
      </w:r>
      <w:proofErr w:type="spellStart"/>
      <w:r>
        <w:rPr>
          <w:rFonts w:ascii="Times New Roman" w:hAnsi="Times New Roman"/>
          <w:sz w:val="28"/>
          <w:szCs w:val="28"/>
        </w:rPr>
        <w:t>фельшерско</w:t>
      </w:r>
      <w:proofErr w:type="spellEnd"/>
      <w:r>
        <w:rPr>
          <w:rFonts w:ascii="Times New Roman" w:hAnsi="Times New Roman"/>
          <w:sz w:val="28"/>
          <w:szCs w:val="28"/>
        </w:rPr>
        <w:t xml:space="preserve">-акушерского пункта в селе </w:t>
      </w:r>
      <w:proofErr w:type="gramStart"/>
      <w:r>
        <w:rPr>
          <w:rFonts w:ascii="Times New Roman" w:hAnsi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соответствии с мероприятием </w:t>
      </w:r>
      <w:r>
        <w:rPr>
          <w:rFonts w:ascii="Times New Roman" w:hAnsi="Times New Roman"/>
          <w:b/>
          <w:bCs/>
          <w:sz w:val="28"/>
          <w:szCs w:val="28"/>
        </w:rPr>
        <w:t>«Обеспечение жильем детей-сирот, детей, оставшихся без попечения родителей и лиц из их числа»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11"/>
          <w:sz w:val="28"/>
          <w:szCs w:val="28"/>
        </w:rPr>
        <w:t>приобретено    8  жилых  помещений.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Белгородской области </w:t>
      </w:r>
      <w:r>
        <w:rPr>
          <w:rFonts w:ascii="Times New Roman" w:hAnsi="Times New Roman"/>
          <w:b/>
          <w:sz w:val="28"/>
          <w:szCs w:val="28"/>
        </w:rPr>
        <w:t>«Обеспечение доступным и комфортным жильем и коммунальными услугами жителей Белгородской области»</w:t>
      </w:r>
      <w:r>
        <w:rPr>
          <w:rFonts w:ascii="Times New Roman" w:hAnsi="Times New Roman"/>
          <w:sz w:val="28"/>
          <w:szCs w:val="28"/>
        </w:rPr>
        <w:t xml:space="preserve"> приобретены 6 жилых помещений  </w:t>
      </w:r>
      <w:r>
        <w:rPr>
          <w:rFonts w:ascii="Times New Roman" w:hAnsi="Times New Roman"/>
          <w:b/>
          <w:bCs/>
          <w:sz w:val="28"/>
          <w:szCs w:val="28"/>
        </w:rPr>
        <w:t xml:space="preserve"> семьям, имеющим детей-инвалидов, а  </w:t>
      </w:r>
      <w:r>
        <w:rPr>
          <w:rFonts w:ascii="Times New Roman" w:hAnsi="Times New Roman"/>
          <w:sz w:val="28"/>
          <w:szCs w:val="28"/>
          <w:lang w:eastAsia="en-US"/>
        </w:rPr>
        <w:t xml:space="preserve">также 6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жилых помещений для обеспечения жильём медицинских работников государственных учреждений здравоохранения Белгородской области»   </w:t>
      </w:r>
    </w:p>
    <w:p w:rsidR="00DB372D" w:rsidRDefault="00F67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2023 году  планируется приобрести ещё 14 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жилых помещений для детей-сирот и детей, оставшихся без попечения родителей за счет областных средств. </w:t>
      </w:r>
      <w:r>
        <w:rPr>
          <w:rFonts w:ascii="Times New Roman" w:hAnsi="Times New Roman"/>
          <w:sz w:val="28"/>
          <w:szCs w:val="28"/>
          <w:lang w:eastAsia="en-US"/>
        </w:rPr>
        <w:t xml:space="preserve">Также в 2023 году для </w:t>
      </w:r>
      <w:r>
        <w:rPr>
          <w:rFonts w:ascii="Times New Roman" w:hAnsi="Times New Roman"/>
          <w:sz w:val="28"/>
          <w:szCs w:val="28"/>
        </w:rPr>
        <w:t xml:space="preserve">семей, имеющих детей-инвалидов, нуждающихся в жилье, планируется приобрести 1 жилое помещение   на  сумму 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5  млн. 961 тыс. рублей. </w:t>
      </w:r>
    </w:p>
    <w:p w:rsidR="00DB372D" w:rsidRDefault="00F67FD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программы </w:t>
      </w:r>
      <w:r>
        <w:rPr>
          <w:rFonts w:ascii="Times New Roman" w:hAnsi="Times New Roman"/>
          <w:b/>
          <w:sz w:val="28"/>
          <w:szCs w:val="28"/>
        </w:rPr>
        <w:t xml:space="preserve">капитального ремонта общего имущества </w:t>
      </w:r>
      <w:r>
        <w:rPr>
          <w:rFonts w:ascii="Times New Roman" w:hAnsi="Times New Roman"/>
          <w:bCs/>
          <w:sz w:val="28"/>
          <w:szCs w:val="28"/>
        </w:rPr>
        <w:t xml:space="preserve">в многоквартирных домах проведен капитальный ремонт и утеплены фасады  20 многоквартирных домов. Запланировано выполнение капитального ремонта в 7 многоквартирных домах по ул. </w:t>
      </w:r>
      <w:proofErr w:type="spellStart"/>
      <w:r>
        <w:rPr>
          <w:rFonts w:ascii="Times New Roman" w:hAnsi="Times New Roman"/>
          <w:bCs/>
          <w:sz w:val="28"/>
          <w:szCs w:val="28"/>
        </w:rPr>
        <w:t>Курячего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>алуйки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sz w:val="28"/>
          <w:szCs w:val="28"/>
          <w:cs/>
        </w:rPr>
        <w:t>«Формиров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cs/>
        </w:rPr>
        <w:t xml:space="preserve">ние современной городской среды на территории Валуйского городского округа» </w:t>
      </w:r>
      <w:r>
        <w:rPr>
          <w:rFonts w:ascii="Times New Roman" w:hAnsi="Times New Roman"/>
          <w:sz w:val="28"/>
          <w:szCs w:val="28"/>
        </w:rPr>
        <w:t>выполнено: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4-х спортивных площадок;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-благоустроено 9 дворовых территорий Валуйского городского округа в городе Валуйки, селе Казинка и поселке Уразово,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-выполнено благоустройство 8 общественных территорий, таких как парк «Лукоморье» (1 этап), парк «Сосновый», пляж «Ангелок» (1 этап), общественные территории в селе Казинка, Принцевка, Рождествено, посёлок Уразово. </w:t>
      </w:r>
      <w:proofErr w:type="gramEnd"/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инициативного бюджетирования</w:t>
      </w:r>
      <w:r>
        <w:rPr>
          <w:rFonts w:ascii="Times New Roman" w:hAnsi="Times New Roman"/>
          <w:sz w:val="28"/>
          <w:szCs w:val="28"/>
        </w:rPr>
        <w:t xml:space="preserve"> были реализованы 23 проекта  «Решаем вместе» на сумму 67, 463 млн. рублей и 19 наказов на общую сумму 79, 522 млн. рублей. Работы были выполнены по 42 проектам по устройству детских площадок, благоустройству и оснащению спортивных площадок, благоустройству территорий в городе Валуйки, а также населенных пунктах округа: </w:t>
      </w:r>
      <w:proofErr w:type="spellStart"/>
      <w:r>
        <w:rPr>
          <w:rFonts w:ascii="Times New Roman" w:hAnsi="Times New Roman"/>
          <w:sz w:val="28"/>
          <w:szCs w:val="28"/>
        </w:rPr>
        <w:t>Колыхалино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Колосково, Солоти, Уразово, Бирюч, Шелаево, Пристень, Рождествено, </w:t>
      </w:r>
      <w:proofErr w:type="spellStart"/>
      <w:r>
        <w:rPr>
          <w:rFonts w:ascii="Times New Roman" w:hAnsi="Times New Roman"/>
          <w:sz w:val="28"/>
          <w:szCs w:val="28"/>
        </w:rPr>
        <w:t>Храпово</w:t>
      </w:r>
      <w:proofErr w:type="spellEnd"/>
      <w:r>
        <w:rPr>
          <w:rFonts w:ascii="Times New Roman" w:hAnsi="Times New Roman"/>
          <w:sz w:val="28"/>
          <w:szCs w:val="28"/>
        </w:rPr>
        <w:t>, Мандрово.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Выполнено устройство дополнительных сетей наружного освещения</w:t>
      </w:r>
      <w:r>
        <w:rPr>
          <w:rFonts w:ascii="Times New Roman" w:hAnsi="Times New Roman"/>
          <w:bCs/>
          <w:sz w:val="28"/>
          <w:szCs w:val="28"/>
        </w:rPr>
        <w:t xml:space="preserve"> Установлено 227 дополнительных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светоточек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>алуйки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с.Дроново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с.Хмелевец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с.Принцевка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с.Двулучное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п.Дальний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с.Рождествено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 ремонт автомобильных  дорог</w:t>
      </w:r>
      <w:r>
        <w:rPr>
          <w:rFonts w:ascii="Times New Roman" w:hAnsi="Times New Roman"/>
          <w:sz w:val="28"/>
          <w:szCs w:val="28"/>
        </w:rPr>
        <w:t xml:space="preserve"> по улицам  </w:t>
      </w:r>
      <w:proofErr w:type="spellStart"/>
      <w:r>
        <w:rPr>
          <w:rFonts w:ascii="Times New Roman" w:hAnsi="Times New Roman"/>
          <w:sz w:val="28"/>
          <w:szCs w:val="28"/>
        </w:rPr>
        <w:t>Оскольная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 </w:t>
      </w:r>
      <w:proofErr w:type="spellStart"/>
      <w:r>
        <w:rPr>
          <w:rFonts w:ascii="Times New Roman" w:hAnsi="Times New Roman"/>
          <w:sz w:val="28"/>
          <w:szCs w:val="28"/>
        </w:rPr>
        <w:t>Колыхалино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и  улице  Кирпичная  в  поселке Уразово,  улице  Центральная в </w:t>
      </w:r>
      <w:r>
        <w:rPr>
          <w:rFonts w:ascii="Times New Roman" w:hAnsi="Times New Roman"/>
          <w:sz w:val="28"/>
          <w:szCs w:val="28"/>
        </w:rPr>
        <w:lastRenderedPageBreak/>
        <w:t>селе Орехово, а также р</w:t>
      </w:r>
      <w:r>
        <w:rPr>
          <w:rFonts w:ascii="Times New Roman" w:hAnsi="Times New Roman"/>
          <w:bCs/>
          <w:sz w:val="28"/>
          <w:szCs w:val="28"/>
        </w:rPr>
        <w:t>емонт дорог по улицам  Пушкина  и  Октябрьская  в  городе  Валуйки.</w:t>
      </w:r>
    </w:p>
    <w:p w:rsidR="00DB372D" w:rsidRDefault="00F67FD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На территории округа в рамках инициативных проектов выполнены  работы по устройству тротуаров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отремонтирован</w:t>
      </w:r>
      <w:r w:rsidR="00A775B9">
        <w:rPr>
          <w:rFonts w:ascii="Times New Roman" w:hAnsi="Times New Roman"/>
          <w:bCs/>
          <w:sz w:val="28"/>
          <w:szCs w:val="28"/>
        </w:rPr>
        <w:t>ы школьные</w:t>
      </w:r>
      <w:r>
        <w:rPr>
          <w:rFonts w:ascii="Times New Roman" w:hAnsi="Times New Roman"/>
          <w:bCs/>
          <w:sz w:val="28"/>
          <w:szCs w:val="28"/>
        </w:rPr>
        <w:t xml:space="preserve"> стадион</w:t>
      </w:r>
      <w:r w:rsidR="00A775B9">
        <w:rPr>
          <w:rFonts w:ascii="Times New Roman" w:hAnsi="Times New Roman"/>
          <w:bCs/>
          <w:sz w:val="28"/>
          <w:szCs w:val="28"/>
        </w:rPr>
        <w:t>ы в селах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75B9">
        <w:rPr>
          <w:rFonts w:ascii="Times New Roman" w:hAnsi="Times New Roman"/>
          <w:bCs/>
          <w:sz w:val="28"/>
          <w:szCs w:val="28"/>
        </w:rPr>
        <w:t>Рождествено и Колосково.</w:t>
      </w:r>
    </w:p>
    <w:p w:rsidR="00DB372D" w:rsidRDefault="00F67FD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 рамках  реализации проектов «Решаем вместе»  </w:t>
      </w:r>
      <w:r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полнены работы по устройству  тротуаров общей протяженностью - 7,4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а также отремонтирован подвесной мост </w:t>
      </w:r>
      <w:r w:rsidR="00A775B9">
        <w:rPr>
          <w:rFonts w:ascii="Times New Roman" w:hAnsi="Times New Roman"/>
          <w:sz w:val="28"/>
          <w:szCs w:val="28"/>
        </w:rPr>
        <w:t xml:space="preserve">через реку Оскол в селе Шелаево и автомобильный мост в селе </w:t>
      </w:r>
      <w:proofErr w:type="spellStart"/>
      <w:r w:rsidR="00A775B9">
        <w:rPr>
          <w:rFonts w:ascii="Times New Roman" w:hAnsi="Times New Roman"/>
          <w:sz w:val="28"/>
          <w:szCs w:val="28"/>
        </w:rPr>
        <w:t>Насоново</w:t>
      </w:r>
      <w:proofErr w:type="spellEnd"/>
      <w:r w:rsidR="00A775B9">
        <w:rPr>
          <w:rFonts w:ascii="Times New Roman" w:hAnsi="Times New Roman"/>
          <w:sz w:val="28"/>
          <w:szCs w:val="28"/>
        </w:rPr>
        <w:t>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 году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инициативного бюджетирования</w:t>
      </w:r>
      <w:r>
        <w:rPr>
          <w:rFonts w:ascii="Times New Roman" w:hAnsi="Times New Roman"/>
          <w:sz w:val="28"/>
          <w:szCs w:val="28"/>
        </w:rPr>
        <w:t xml:space="preserve"> планируется благоустроить 9 объектов на сумму 21, 009 млн. рублей по проектам «Решаем вместе» и инициативным проектам жителей Валуйского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благоустраиваемых общественных и дворовых территорий на сумму 27 миллионов 360 тысяч рублей, запланированных на 2024 год, будет определен путем рейтингового голосования.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планируется реализация проекта «Общественная территория на склоне у реки Валуй».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населения, а также предприятий и организаций в округе огромное значение имеют развитие систем коммунальной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реализации государственной программы Белгородской области «Обеспечение доступным и комфортным жильем и коммунальными услугами жителей </w:t>
      </w:r>
      <w:r>
        <w:rPr>
          <w:rFonts w:ascii="Times New Roman" w:hAnsi="Times New Roman"/>
          <w:sz w:val="28"/>
          <w:szCs w:val="28"/>
        </w:rPr>
        <w:t xml:space="preserve">Белгородской </w:t>
      </w:r>
      <w:r>
        <w:rPr>
          <w:rFonts w:ascii="Times New Roman" w:hAnsi="Times New Roman"/>
          <w:bCs/>
          <w:sz w:val="28"/>
          <w:szCs w:val="28"/>
        </w:rPr>
        <w:t>области»: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-модернизирована система </w:t>
      </w:r>
      <w:proofErr w:type="gramStart"/>
      <w:r>
        <w:rPr>
          <w:rFonts w:ascii="Times New Roman" w:hAnsi="Times New Roman"/>
          <w:bCs/>
          <w:sz w:val="28"/>
          <w:szCs w:val="28"/>
        </w:rPr>
        <w:t>водоснабжения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выполнена р</w:t>
      </w:r>
      <w:r>
        <w:rPr>
          <w:rFonts w:ascii="Times New Roman" w:hAnsi="Times New Roman"/>
          <w:sz w:val="28"/>
          <w:szCs w:val="28"/>
        </w:rPr>
        <w:t xml:space="preserve">еконструкция сетей водопровода в сёлах  </w:t>
      </w:r>
      <w:proofErr w:type="spellStart"/>
      <w:r>
        <w:rPr>
          <w:rFonts w:ascii="Times New Roman" w:hAnsi="Times New Roman"/>
          <w:sz w:val="28"/>
          <w:szCs w:val="28"/>
        </w:rPr>
        <w:t>Казначеевка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Старый Хутор и хутор Дубровка, установлены станции водоподготовки в селах Бирюч, Аркатово и посёлке Дальний, проведена модернизация существующей сети централизованного водоснабжения в х. Кузнецовка, установлено ограждение на ранее поставленные станции водоподготовки в сёлах </w:t>
      </w:r>
      <w:proofErr w:type="spellStart"/>
      <w:r>
        <w:rPr>
          <w:rFonts w:ascii="Times New Roman" w:hAnsi="Times New Roman"/>
          <w:sz w:val="28"/>
          <w:szCs w:val="28"/>
        </w:rPr>
        <w:t>Насоново</w:t>
      </w:r>
      <w:proofErr w:type="spellEnd"/>
      <w:r>
        <w:rPr>
          <w:rFonts w:ascii="Times New Roman" w:hAnsi="Times New Roman"/>
          <w:sz w:val="28"/>
          <w:szCs w:val="28"/>
        </w:rPr>
        <w:t>, Мандрово и в городе Валуйки.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запланированы работы по капитальному ремонту сетей центральной канализации по пер. Гоголя, по ул. </w:t>
      </w:r>
      <w:proofErr w:type="gramStart"/>
      <w:r>
        <w:rPr>
          <w:rFonts w:ascii="Times New Roman" w:hAnsi="Times New Roman"/>
          <w:sz w:val="28"/>
          <w:szCs w:val="28"/>
        </w:rPr>
        <w:t>Вокзальная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ул. К. Маркса в г. Валуйки.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/>
          <w:bCs/>
          <w:sz w:val="28"/>
          <w:szCs w:val="28"/>
        </w:rPr>
        <w:t>«Совершенствование и развитие транспортной системы и дорожной сети Белгородской области»</w:t>
      </w:r>
      <w:r>
        <w:rPr>
          <w:rFonts w:ascii="Times New Roman" w:hAnsi="Times New Roman"/>
          <w:sz w:val="28"/>
          <w:szCs w:val="28"/>
        </w:rPr>
        <w:t xml:space="preserve"> выполнен капитальный ремонт автомобильных дорог в городе Валуйки по улице Новая, Степана Разина, Демьяна Бедного,  строительство дороги в селе </w:t>
      </w:r>
      <w:proofErr w:type="spellStart"/>
      <w:r>
        <w:rPr>
          <w:rFonts w:ascii="Times New Roman" w:hAnsi="Times New Roman"/>
          <w:sz w:val="28"/>
          <w:szCs w:val="28"/>
        </w:rPr>
        <w:t>Масловка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Валуйского городского округа.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дорожного фонда Валуйского городского округа выполнен ремонт автомобильных дорог по улицам Транспортная и Советская в селе </w:t>
      </w:r>
      <w:proofErr w:type="spellStart"/>
      <w:r>
        <w:rPr>
          <w:rFonts w:ascii="Times New Roman" w:hAnsi="Times New Roman"/>
          <w:sz w:val="28"/>
          <w:szCs w:val="28"/>
        </w:rPr>
        <w:t>Насоново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 Дружба и Полевая в селе </w:t>
      </w:r>
      <w:proofErr w:type="gramStart"/>
      <w:r>
        <w:rPr>
          <w:rFonts w:ascii="Times New Roman" w:hAnsi="Times New Roman"/>
          <w:sz w:val="28"/>
          <w:szCs w:val="28"/>
        </w:rPr>
        <w:t>Подгорное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Валуйского городского округа.</w:t>
      </w:r>
    </w:p>
    <w:p w:rsidR="00DB372D" w:rsidRDefault="00F67F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Выполнены работы по восстановлению автомобильных дорог после  прохождения военной техники: общей протяженностью - 4,2 км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на общую  сумму - 37 млн. 148 тыс. рублей за счет федеральных средств. </w:t>
      </w:r>
    </w:p>
    <w:p w:rsidR="00DB372D" w:rsidRDefault="00F67FDC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2023 году планируется выполнить капитальный ремонт дороги в п. Рощино, в сёлах Пристень и Орехово общей протяженностью 1,8 км на сумму 44 </w:t>
      </w:r>
      <w:proofErr w:type="spellStart"/>
      <w:r>
        <w:rPr>
          <w:rFonts w:ascii="Times New Roman" w:hAnsi="Times New Roman"/>
          <w:bCs/>
          <w:sz w:val="28"/>
          <w:szCs w:val="28"/>
        </w:rPr>
        <w:t>млн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>уб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DB372D" w:rsidRDefault="00F67FDC" w:rsidP="00FC7D1E">
      <w:pPr>
        <w:spacing w:after="0" w:line="240" w:lineRule="auto"/>
        <w:ind w:firstLineChars="302" w:firstLine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реализации программы капитальных вложений в 2022 году  на      территории Валуйского городского округа выполнены следующие работы:</w:t>
      </w:r>
    </w:p>
    <w:p w:rsidR="00DB372D" w:rsidRDefault="00F67FDC" w:rsidP="00FC7D1E">
      <w:pPr>
        <w:spacing w:after="0" w:line="240" w:lineRule="auto"/>
        <w:ind w:firstLineChars="302" w:firstLine="8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 ремонт детского  сада  № 2  (основное здание),</w:t>
      </w:r>
    </w:p>
    <w:p w:rsidR="00DB372D" w:rsidRDefault="00F67FDC" w:rsidP="00FC7D1E">
      <w:pPr>
        <w:spacing w:after="0" w:line="240" w:lineRule="auto"/>
        <w:ind w:firstLineChars="302" w:firstLine="8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капитальный  ремонт  МОУ СОШ № 1  г. Валуйки,</w:t>
      </w:r>
    </w:p>
    <w:p w:rsidR="00DB372D" w:rsidRDefault="00F67FDC" w:rsidP="00FC7D1E">
      <w:pPr>
        <w:spacing w:after="0" w:line="240" w:lineRule="auto"/>
        <w:ind w:firstLineChars="302" w:firstLine="8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завершены работы по капитальному ремонту школы № 2 посёлка Уразово,</w:t>
      </w:r>
    </w:p>
    <w:p w:rsidR="00DB372D" w:rsidRDefault="00F67FDC" w:rsidP="00FC7D1E">
      <w:pPr>
        <w:shd w:val="clear" w:color="auto" w:fill="FFFFFF"/>
        <w:spacing w:after="0"/>
        <w:ind w:firstLineChars="302" w:firstLine="84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емонт фасада  и здания муниципального бюджетного учреждения «Комплексный центр социального обслуживания населения Валуйского городского округа».</w:t>
      </w:r>
    </w:p>
    <w:p w:rsidR="00DB372D" w:rsidRDefault="00F67FDC" w:rsidP="00FC7D1E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2023 году продолжатся работы  по  капитальному ремонту терапевтического корпуса № 2 Валуйской Центральной больницы, завершаются работы по  строительству корпуса на две групповые  ячейки  детского сада № 10  и капитальному ремонту детского сада № 2  по ул. Никольская (второе здание) города Валуйки,        так же планируется начать работы по капитальному ремонту МОУ СОШ № 1 (базовое здание)  и  МОУ СОШ № 4 города Валуйки. </w:t>
      </w:r>
      <w:proofErr w:type="gramEnd"/>
    </w:p>
    <w:p w:rsidR="00DB372D" w:rsidRPr="0066687B" w:rsidRDefault="00F67FDC" w:rsidP="00FC7D1E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 момента начала специальной военной операции в связи с приграничным расположением Валуйского городского округа возникали ситуации, которые привели к необходимости расторжения контрактов, сроки реализации проектов устройства спортивных площадок и дворовых территорий многоквартирных домов на территории района сместились по времени по причине отказа подрядной организации продолжать работы в условиях обстрела территории округа.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Оперативно приняли решение о расторжении и заключении контрактов с другими подрядными организациями. Хоть и с переносом сроков исполнения обязательств, но работы по устройству спортивных площадок и дворовых территорий были выполнены в полном объеме.</w:t>
      </w:r>
    </w:p>
    <w:p w:rsidR="00DB372D" w:rsidRDefault="00F67FDC" w:rsidP="00FC7D1E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Еще одной очень неприятной стороной обстрелов со стороны сопредельного государства являются повреждения жилых домов на территории Валуйского городского округа. </w:t>
      </w:r>
      <w:r w:rsidRPr="0066687B">
        <w:rPr>
          <w:rFonts w:ascii="Times New Roman" w:hAnsi="Times New Roman"/>
          <w:bCs/>
          <w:sz w:val="28"/>
          <w:szCs w:val="28"/>
        </w:rPr>
        <w:t>По состоянию н</w:t>
      </w:r>
      <w:r w:rsidR="00A27D27" w:rsidRPr="0066687B">
        <w:rPr>
          <w:rFonts w:ascii="Times New Roman" w:hAnsi="Times New Roman"/>
          <w:bCs/>
          <w:sz w:val="28"/>
          <w:szCs w:val="28"/>
        </w:rPr>
        <w:t>а 01 марта</w:t>
      </w:r>
      <w:r w:rsidRPr="0066687B">
        <w:rPr>
          <w:rFonts w:ascii="Times New Roman" w:hAnsi="Times New Roman"/>
          <w:bCs/>
          <w:sz w:val="28"/>
          <w:szCs w:val="28"/>
        </w:rPr>
        <w:t xml:space="preserve"> 2023 го</w:t>
      </w:r>
      <w:r w:rsidR="00A27D27" w:rsidRPr="0066687B">
        <w:rPr>
          <w:rFonts w:ascii="Times New Roman" w:hAnsi="Times New Roman"/>
          <w:bCs/>
          <w:sz w:val="28"/>
          <w:szCs w:val="28"/>
        </w:rPr>
        <w:t>да количество поврежденных и</w:t>
      </w:r>
      <w:r w:rsidR="00C944B6" w:rsidRPr="0066687B">
        <w:rPr>
          <w:rFonts w:ascii="Times New Roman" w:hAnsi="Times New Roman"/>
          <w:bCs/>
          <w:sz w:val="28"/>
          <w:szCs w:val="28"/>
        </w:rPr>
        <w:t xml:space="preserve"> разрушенных домов достигло 425, восстановить удалось уже 336 домовладения,</w:t>
      </w:r>
      <w:r w:rsidRPr="0066687B">
        <w:rPr>
          <w:rFonts w:ascii="Times New Roman" w:hAnsi="Times New Roman"/>
          <w:bCs/>
          <w:sz w:val="28"/>
          <w:szCs w:val="28"/>
        </w:rPr>
        <w:t xml:space="preserve"> 8 новых домов и 1 квартиру взамен утраченного жилья приобрели гражданам Валуйского городского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округа, четыре семьи ведут поиск нового жилья для приобретения. Двое из числа собственников разрушенных домов приняли решение о строительстве на участке дома в соответствии с техническим паспортом разрушенного. 56 поврежденных частных домов и 2 квартиры в одном многоквартирном доме находятся в населенных пунктах, в которых объявлен режим ЧС</w:t>
      </w:r>
      <w:r w:rsidR="00FF2521">
        <w:rPr>
          <w:rFonts w:ascii="Times New Roman" w:hAnsi="Times New Roman"/>
          <w:bCs/>
          <w:sz w:val="28"/>
          <w:szCs w:val="28"/>
        </w:rPr>
        <w:t>. Принята программа Президента о приобретении жилья на первичном рынке и строительство жилья в 40 километровой зоне от государственной границы.</w:t>
      </w:r>
    </w:p>
    <w:p w:rsidR="00F779FB" w:rsidRDefault="00F779FB" w:rsidP="00FC7D1E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</w:p>
    <w:p w:rsidR="00DB372D" w:rsidRDefault="00F67FD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  лечебно-профилактических учреждениях проводилась активная и целенаправленная работа по реализации национальных проектов «Здравоохранение» и «Демография». Серьезным испытанием стало начало специальной военной операции и развертывание на базе Валуйской ЦРБ эвакуационного госпиталя для оказания медицинской помощи пострадавшим в ходе СВО военнослужащим и гражданским лицам, в период с 24 февраля 2022 года по настоящее время их количество превысило 8,5 тысяч человек.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Смертность населения от </w:t>
      </w:r>
      <w:proofErr w:type="gramStart"/>
      <w:r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заболеваний увеличилась  на 13,4%, смертность от заболеваний органов дыхания увеличилась на 30,3%,  смертность  от злокачественных новообразований увеличилась на 25,1%.</w:t>
      </w:r>
      <w:r>
        <w:rPr>
          <w:rFonts w:ascii="Times New Roman" w:hAnsi="Times New Roman"/>
          <w:sz w:val="28"/>
        </w:rPr>
        <w:t xml:space="preserve"> При этом общая смертность населения снизилась на 12,1%.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Приобретено 296 единиц медицинского оборудования на сумму 102 663 000 рублей за счет средств, заработанных по оказанию  платных услуг, средств областного и федерального бюджетов и Фонда ОМС.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Приобретены современный  64-х </w:t>
      </w:r>
      <w:proofErr w:type="spellStart"/>
      <w:r>
        <w:rPr>
          <w:rFonts w:ascii="Times New Roman" w:hAnsi="Times New Roman"/>
          <w:sz w:val="28"/>
          <w:szCs w:val="28"/>
        </w:rPr>
        <w:t>срезовый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спиральный компьютерный томограф, цифровой  </w:t>
      </w:r>
      <w:proofErr w:type="spellStart"/>
      <w:r>
        <w:rPr>
          <w:rFonts w:ascii="Times New Roman" w:hAnsi="Times New Roman"/>
          <w:sz w:val="28"/>
          <w:szCs w:val="28"/>
        </w:rPr>
        <w:t>рентгендиагностический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для поликлиники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Уразово.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Большим достижением считаем открытие на базе ОГБУЗ «</w:t>
      </w: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» межрайонного центра амбулаторной онкологической помощи с койками дневного стационара для проведения химиотерапевтического лечения. </w:t>
      </w:r>
    </w:p>
    <w:p w:rsidR="00DB372D" w:rsidRDefault="00F67F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продолжены работы по капитальному ремонту здания терапевтического корпуса. К сожалению, планировавшееся в 2022 году начало строительства нового здания инфекционного отделения перенесено на неопределенный срок. В 2024 году планируется начало строительства нового здания поликлиники ОГБУЗ «</w:t>
      </w: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ЦРБ».  </w:t>
      </w:r>
      <w:r w:rsidR="00A775B9">
        <w:rPr>
          <w:rFonts w:ascii="Times New Roman" w:hAnsi="Times New Roman"/>
          <w:sz w:val="28"/>
          <w:szCs w:val="28"/>
        </w:rPr>
        <w:t>Большое внимание уделяется кадровой политики</w:t>
      </w:r>
      <w:r w:rsidR="00ED5500">
        <w:rPr>
          <w:rFonts w:ascii="Times New Roman" w:hAnsi="Times New Roman"/>
          <w:sz w:val="28"/>
          <w:szCs w:val="28"/>
        </w:rPr>
        <w:t>. Построено 12 квартир, привлечено 6 врачей из других регионов.</w:t>
      </w:r>
    </w:p>
    <w:p w:rsidR="00DB372D" w:rsidRDefault="00DB37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72D" w:rsidRDefault="00F67F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DB372D" w:rsidRDefault="00F67FDC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сфере физической культуры и спорта, </w:t>
      </w:r>
      <w:r>
        <w:rPr>
          <w:bCs/>
          <w:sz w:val="28"/>
          <w:szCs w:val="28"/>
        </w:rPr>
        <w:t>на территории Валуйского городского округа</w:t>
      </w:r>
      <w:r>
        <w:rPr>
          <w:sz w:val="28"/>
          <w:szCs w:val="28"/>
        </w:rPr>
        <w:t>, продолжалась работа по</w:t>
      </w:r>
      <w:r>
        <w:rPr>
          <w:bCs/>
          <w:sz w:val="28"/>
          <w:szCs w:val="28"/>
        </w:rPr>
        <w:t xml:space="preserve"> достижению целевых показателей федерального проекта «Спорт - норма жизни».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Проведена работа по подготовке спортсменов и сборных команд Валуйского городского округа по профилирующим видам спорта для участия в соревнованиях регионального и всероссийского уровней и принесла следующие результаты: 122 спортсменов приняли участие во всероссийских соревнованиях, 209 спортсменов стали победителями и призёрами соревнований различного уровня, 82 спортсмена  включены в состав сборной области и 2  в состав сборной России. </w:t>
      </w:r>
      <w:proofErr w:type="gramEnd"/>
    </w:p>
    <w:p w:rsidR="00DB372D" w:rsidRDefault="00FF2521" w:rsidP="00FF25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 за год  3 м</w:t>
      </w:r>
      <w:r w:rsidR="00F67FDC">
        <w:rPr>
          <w:rFonts w:ascii="Times New Roman" w:hAnsi="Times New Roman"/>
          <w:sz w:val="28"/>
          <w:szCs w:val="28"/>
        </w:rPr>
        <w:t>астера спорта, 3 КМС, 13 спортсменов 1разряда, 116 спортсменов массовых разрядов.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выполнении нормативов комплекса ГТО приняли участие 8972 человека. В 2023 году запланировано вовлечь в выполнение нормативов ГТО 9540 человек.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летнее время планируется организовать работу 18 летних спортивных площадок по месту жительства под руководством инструкторов по спорту.  </w:t>
      </w:r>
    </w:p>
    <w:p w:rsidR="00DB372D" w:rsidRDefault="00F67F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Ведётся работа в рамках проектной деятельности. В текущем году успешно завершена реализация 4 проектов, направленных на вовлечение в занятия физической культурой и спортом</w:t>
      </w:r>
      <w:r>
        <w:rPr>
          <w:rFonts w:ascii="Times New Roman" w:hAnsi="Times New Roman"/>
          <w:sz w:val="28"/>
          <w:szCs w:val="28"/>
        </w:rPr>
        <w:t>. В ходе реализации данных проектов в сельских территориях оборудованы площадки для занятий пляжным волейболом,</w:t>
      </w:r>
      <w:r>
        <w:rPr>
          <w:rFonts w:ascii="Times New Roman" w:eastAsia="+mn-ea" w:hAnsi="Times New Roman"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созданы 5 маршрутных терренкуров на Колосковской территории, благоустроена площадка для занятий </w:t>
      </w:r>
      <w:proofErr w:type="spellStart"/>
      <w:r>
        <w:rPr>
          <w:rFonts w:ascii="Times New Roman" w:hAnsi="Times New Roman"/>
          <w:sz w:val="28"/>
          <w:szCs w:val="28"/>
        </w:rPr>
        <w:t>воркаутом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Солоти. Сформированы 18 команд по пляжному волейболу и 18 команд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фоновой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ходьбой, проведены семинары и мастер-классы для инструкторов по спорту, работающих на сельских территориях. </w:t>
      </w:r>
    </w:p>
    <w:p w:rsidR="00DB372D" w:rsidRDefault="00F67F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«Плавание для всех», ведётся работа по обучению плаванию учащихся общеобразовательных и дошкольных учреждений.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Обучились плаванию 967 человек, что составляет 30,9 %.</w:t>
      </w:r>
      <w:r>
        <w:rPr>
          <w:rFonts w:ascii="Times New Roman" w:hAnsi="Times New Roman"/>
          <w:sz w:val="28"/>
          <w:szCs w:val="28"/>
        </w:rPr>
        <w:t xml:space="preserve"> Плановое значение показателей федерального проекта «Спорт - норма жизни»  достигнуто в полном объёме.</w:t>
      </w:r>
    </w:p>
    <w:p w:rsidR="00DB372D" w:rsidRDefault="00F67F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DB372D" w:rsidRDefault="00F67FD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 последний  год произошли изменения в муниципальной образовательной сети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</w:p>
    <w:p w:rsidR="00DB372D" w:rsidRDefault="00F67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 детский сад «Умка» и</w:t>
      </w:r>
      <w:r w:rsidR="00FF2521">
        <w:rPr>
          <w:rFonts w:ascii="Times New Roman" w:hAnsi="Times New Roman"/>
          <w:sz w:val="28"/>
          <w:szCs w:val="28"/>
        </w:rPr>
        <w:t xml:space="preserve"> пристроено</w:t>
      </w:r>
      <w:r>
        <w:rPr>
          <w:rFonts w:ascii="Times New Roman" w:hAnsi="Times New Roman"/>
          <w:sz w:val="28"/>
          <w:szCs w:val="28"/>
        </w:rPr>
        <w:t xml:space="preserve"> здание дошкольных групп к детскому саду №10,</w:t>
      </w:r>
    </w:p>
    <w:p w:rsidR="00DB372D" w:rsidRDefault="00F67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отремонтирована </w:t>
      </w:r>
      <w:proofErr w:type="spellStart"/>
      <w:r>
        <w:rPr>
          <w:rFonts w:ascii="Times New Roman" w:hAnsi="Times New Roman"/>
          <w:sz w:val="28"/>
          <w:szCs w:val="28"/>
        </w:rPr>
        <w:t>Уразовская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№2,  основное здание средней школы №1, продолжается ремонт детского сада№2  по ул. Никольской,  </w:t>
      </w:r>
    </w:p>
    <w:p w:rsidR="00DB372D" w:rsidRDefault="00F67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создано 140 дополнительных мест в муниципальных дошкольных организациях.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Развиваются вариативные формы: на базе «Калинки» открыт кабинет ранней помощи для семей, имеющих детей с проблемами в развитии или риском их возникновения.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Увеличилось количество </w:t>
      </w:r>
      <w:r>
        <w:rPr>
          <w:rFonts w:ascii="Times New Roman" w:hAnsi="Times New Roman"/>
          <w:sz w:val="28"/>
          <w:szCs w:val="28"/>
        </w:rPr>
        <w:t xml:space="preserve">ресурсных групп и ресурсных классов для детей с расстройством аутистического спектра: сегодня 3 группы </w:t>
      </w:r>
      <w:r>
        <w:rPr>
          <w:rFonts w:ascii="Times New Roman" w:hAnsi="Times New Roman"/>
          <w:i/>
          <w:iCs/>
          <w:sz w:val="28"/>
          <w:szCs w:val="28"/>
        </w:rPr>
        <w:t>(на базе детского сада № 8)</w:t>
      </w:r>
      <w:r>
        <w:rPr>
          <w:rFonts w:ascii="Times New Roman" w:hAnsi="Times New Roman"/>
          <w:sz w:val="28"/>
          <w:szCs w:val="28"/>
        </w:rPr>
        <w:t xml:space="preserve"> и 3 соответственно </w:t>
      </w:r>
      <w:r>
        <w:rPr>
          <w:rFonts w:ascii="Times New Roman" w:hAnsi="Times New Roman"/>
          <w:i/>
          <w:iCs/>
          <w:sz w:val="28"/>
          <w:szCs w:val="28"/>
        </w:rPr>
        <w:t xml:space="preserve">(на базе 3 школ). </w:t>
      </w:r>
      <w:r>
        <w:rPr>
          <w:rFonts w:ascii="Times New Roman" w:hAnsi="Times New Roman"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iCs/>
          <w:sz w:val="28"/>
          <w:szCs w:val="28"/>
        </w:rPr>
        <w:t>Насоновской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школе организована доступная среда для детей инвалидов и ОВЗ.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Безопасные условия пребывания детей в учреждении – одна из главных наших задач. Около 80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израсходовано и на объектах образования заменено ограждение, обновлено видеонаблюдение, установлено речевое оповещение. </w:t>
      </w:r>
      <w:r>
        <w:rPr>
          <w:rFonts w:ascii="Times New Roman" w:eastAsia="Calibri" w:hAnsi="Times New Roman"/>
          <w:sz w:val="28"/>
          <w:szCs w:val="28"/>
        </w:rPr>
        <w:t xml:space="preserve">В 2023 году планируем </w:t>
      </w:r>
      <w:r>
        <w:rPr>
          <w:rFonts w:ascii="Times New Roman" w:eastAsia="Calibri" w:hAnsi="Times New Roman"/>
          <w:bCs/>
          <w:sz w:val="28"/>
          <w:szCs w:val="28"/>
        </w:rPr>
        <w:t xml:space="preserve">открытие </w:t>
      </w:r>
      <w:r>
        <w:rPr>
          <w:rFonts w:ascii="Times New Roman" w:hAnsi="Times New Roman"/>
          <w:bCs/>
          <w:sz w:val="28"/>
          <w:szCs w:val="28"/>
        </w:rPr>
        <w:t xml:space="preserve">еще </w:t>
      </w:r>
      <w:r>
        <w:rPr>
          <w:rFonts w:ascii="Times New Roman" w:eastAsia="Calibri" w:hAnsi="Times New Roman"/>
          <w:bCs/>
          <w:sz w:val="28"/>
          <w:szCs w:val="28"/>
        </w:rPr>
        <w:t>2-х центров образования</w:t>
      </w:r>
      <w:r>
        <w:rPr>
          <w:rFonts w:ascii="Times New Roman" w:eastAsia="Calibri" w:hAnsi="Times New Roman"/>
          <w:sz w:val="28"/>
          <w:szCs w:val="28"/>
        </w:rPr>
        <w:t xml:space="preserve"> естественнонаучной и технологической направленностей </w:t>
      </w:r>
      <w:r>
        <w:rPr>
          <w:rFonts w:ascii="Times New Roman" w:eastAsia="Calibri" w:hAnsi="Times New Roman"/>
          <w:i/>
          <w:sz w:val="28"/>
          <w:szCs w:val="28"/>
        </w:rPr>
        <w:t>(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Мандровская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Солотянская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школы)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рамках реализации </w:t>
      </w:r>
      <w:r>
        <w:rPr>
          <w:rFonts w:ascii="Times New Roman" w:hAnsi="Times New Roman"/>
          <w:bCs/>
          <w:sz w:val="28"/>
          <w:szCs w:val="28"/>
        </w:rPr>
        <w:t xml:space="preserve">федерального проекта «Цифровая образовательная среда» 12 школ </w:t>
      </w:r>
      <w:r>
        <w:rPr>
          <w:rFonts w:ascii="Times New Roman" w:hAnsi="Times New Roman"/>
          <w:sz w:val="28"/>
          <w:szCs w:val="28"/>
        </w:rPr>
        <w:t>округа оснащены современным компьютерным оборудованием.</w:t>
      </w:r>
    </w:p>
    <w:p w:rsidR="00DB372D" w:rsidRDefault="00F67FD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школах с 1 по 9 классы ведется преподавание курсов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алгоритмики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программирования.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Дошкольники 6-7 лет  активно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внедряют  элементы  цифрового образования,  </w:t>
      </w:r>
      <w:r>
        <w:rPr>
          <w:rFonts w:ascii="Times New Roman" w:eastAsia="Calibri" w:hAnsi="Times New Roman"/>
          <w:sz w:val="28"/>
          <w:szCs w:val="28"/>
        </w:rPr>
        <w:t>для этого все  детские сады оснащены планшетами.</w:t>
      </w:r>
    </w:p>
    <w:p w:rsidR="00DB372D" w:rsidRDefault="00F67FD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года в округе </w:t>
      </w:r>
      <w:r>
        <w:rPr>
          <w:rFonts w:ascii="Times New Roman" w:hAnsi="Times New Roman"/>
          <w:bCs/>
          <w:sz w:val="28"/>
          <w:szCs w:val="28"/>
        </w:rPr>
        <w:t xml:space="preserve">функционирует технопарк «Перспектива». </w:t>
      </w:r>
      <w:r>
        <w:rPr>
          <w:rFonts w:ascii="Times New Roman" w:hAnsi="Times New Roman"/>
          <w:sz w:val="28"/>
          <w:szCs w:val="28"/>
        </w:rPr>
        <w:t xml:space="preserve"> В течение года в нем обучаются </w:t>
      </w:r>
      <w:proofErr w:type="spellStart"/>
      <w:r>
        <w:rPr>
          <w:rFonts w:ascii="Times New Roman" w:hAnsi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кибергигиене</w:t>
      </w:r>
      <w:proofErr w:type="spellEnd"/>
      <w:r>
        <w:rPr>
          <w:rFonts w:ascii="Times New Roman" w:hAnsi="Times New Roman"/>
          <w:sz w:val="28"/>
          <w:szCs w:val="28"/>
        </w:rPr>
        <w:t xml:space="preserve">, робототехнике, разработке виртуальной реальности </w:t>
      </w:r>
      <w:r>
        <w:rPr>
          <w:rFonts w:ascii="Times New Roman" w:hAnsi="Times New Roman"/>
          <w:bCs/>
          <w:sz w:val="28"/>
          <w:szCs w:val="28"/>
        </w:rPr>
        <w:t>более 500 школьников,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треть  </w:t>
      </w:r>
      <w:r>
        <w:rPr>
          <w:rFonts w:ascii="Times New Roman" w:hAnsi="Times New Roman"/>
          <w:sz w:val="28"/>
          <w:szCs w:val="28"/>
        </w:rPr>
        <w:t xml:space="preserve">из которых </w:t>
      </w:r>
      <w:r>
        <w:rPr>
          <w:rFonts w:ascii="Times New Roman" w:hAnsi="Times New Roman"/>
          <w:bCs/>
          <w:sz w:val="28"/>
          <w:szCs w:val="28"/>
        </w:rPr>
        <w:t>стали призерами и победителями конкурсов различных уровней.</w:t>
      </w:r>
    </w:p>
    <w:p w:rsidR="00DB372D" w:rsidRDefault="00F67FD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позитивные изменения в сфере образования существуют вопросы и один из них - </w:t>
      </w:r>
      <w:r>
        <w:rPr>
          <w:rFonts w:ascii="Times New Roman" w:hAnsi="Times New Roman"/>
          <w:bCs/>
          <w:sz w:val="28"/>
          <w:szCs w:val="28"/>
        </w:rPr>
        <w:t>отток молодежи из муниципалитета. Эффективное управленческое решение</w:t>
      </w:r>
      <w:r>
        <w:rPr>
          <w:rFonts w:ascii="Times New Roman" w:hAnsi="Times New Roman"/>
          <w:sz w:val="28"/>
          <w:szCs w:val="28"/>
        </w:rPr>
        <w:t xml:space="preserve"> мы видим в </w:t>
      </w:r>
      <w:r>
        <w:rPr>
          <w:rFonts w:ascii="Times New Roman" w:hAnsi="Times New Roman"/>
          <w:bCs/>
          <w:sz w:val="28"/>
          <w:szCs w:val="28"/>
        </w:rPr>
        <w:t>обновлении модели профориентации детей и молодежи городского округа</w:t>
      </w:r>
      <w:r>
        <w:rPr>
          <w:rFonts w:ascii="Times New Roman" w:hAnsi="Times New Roman"/>
          <w:sz w:val="28"/>
          <w:szCs w:val="28"/>
        </w:rPr>
        <w:t xml:space="preserve"> в соответствии с Концепцией профессиональной ориентации и профессионального самоопределения обучающихся образовательных организаций Белгородской области. </w:t>
      </w:r>
      <w:r>
        <w:rPr>
          <w:rStyle w:val="fontstyle01"/>
        </w:rPr>
        <w:t xml:space="preserve">Основной акцент обновленной модели – </w:t>
      </w:r>
      <w:r>
        <w:rPr>
          <w:rStyle w:val="fontstyle01"/>
          <w:bCs/>
        </w:rPr>
        <w:t xml:space="preserve">создание специализированных классов. </w:t>
      </w:r>
      <w:r>
        <w:rPr>
          <w:rStyle w:val="fontstyle01"/>
        </w:rPr>
        <w:t>В</w:t>
      </w:r>
      <w:r>
        <w:rPr>
          <w:rFonts w:ascii="Times New Roman" w:hAnsi="Times New Roman"/>
          <w:sz w:val="28"/>
          <w:szCs w:val="28"/>
        </w:rPr>
        <w:t xml:space="preserve"> школах функционируют: 2 кадетских класса по линии ГИБДД, 1  </w:t>
      </w:r>
      <w:r>
        <w:rPr>
          <w:rFonts w:ascii="Times New Roman" w:hAnsi="Times New Roman"/>
          <w:bCs/>
          <w:sz w:val="28"/>
          <w:szCs w:val="28"/>
        </w:rPr>
        <w:t xml:space="preserve">класс по линии </w:t>
      </w:r>
      <w:r>
        <w:rPr>
          <w:rFonts w:ascii="Times New Roman" w:hAnsi="Times New Roman"/>
          <w:sz w:val="28"/>
          <w:szCs w:val="28"/>
        </w:rPr>
        <w:t xml:space="preserve"> МЧС, 7 кадетских классов общевойсковой патриотической направленности,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классов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, 17 отрядов Юнармейского движения, 8 отрядов в детских садах,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/>
          <w:bCs/>
          <w:color w:val="000000"/>
          <w:sz w:val="28"/>
          <w:szCs w:val="28"/>
        </w:rPr>
        <w:t>-групп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в четырех школах округа</w:t>
      </w:r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агро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-класс на базе Валуйской средней школы №4, </w:t>
      </w:r>
      <w:r>
        <w:rPr>
          <w:rFonts w:ascii="Times New Roman" w:hAnsi="Times New Roman"/>
          <w:sz w:val="28"/>
          <w:szCs w:val="28"/>
        </w:rPr>
        <w:t>а также – 2 психолог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педагогических класса.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372D" w:rsidRDefault="00ED55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BA7B04">
        <w:rPr>
          <w:rFonts w:ascii="Times New Roman" w:hAnsi="Times New Roman"/>
          <w:bCs/>
          <w:sz w:val="28"/>
          <w:szCs w:val="28"/>
        </w:rPr>
        <w:t>средних школах №1 и</w:t>
      </w:r>
      <w:r>
        <w:rPr>
          <w:rFonts w:ascii="Times New Roman" w:hAnsi="Times New Roman"/>
          <w:bCs/>
          <w:sz w:val="28"/>
          <w:szCs w:val="28"/>
        </w:rPr>
        <w:t xml:space="preserve"> № 4 </w:t>
      </w:r>
      <w:r w:rsidR="00F67FDC">
        <w:rPr>
          <w:rFonts w:ascii="Times New Roman" w:hAnsi="Times New Roman"/>
          <w:bCs/>
          <w:sz w:val="28"/>
          <w:szCs w:val="28"/>
        </w:rPr>
        <w:t>открыт</w:t>
      </w:r>
      <w:r w:rsidR="00BA7B04">
        <w:rPr>
          <w:rFonts w:ascii="Times New Roman" w:hAnsi="Times New Roman"/>
          <w:bCs/>
          <w:sz w:val="28"/>
          <w:szCs w:val="28"/>
        </w:rPr>
        <w:t>ы медицинские</w:t>
      </w:r>
      <w:r w:rsidR="00F67FDC">
        <w:rPr>
          <w:rFonts w:ascii="Times New Roman" w:hAnsi="Times New Roman"/>
          <w:bCs/>
          <w:sz w:val="28"/>
          <w:szCs w:val="28"/>
        </w:rPr>
        <w:t xml:space="preserve"> класс</w:t>
      </w:r>
      <w:r w:rsidR="00BA7B04">
        <w:rPr>
          <w:rFonts w:ascii="Times New Roman" w:hAnsi="Times New Roman"/>
          <w:bCs/>
          <w:sz w:val="28"/>
          <w:szCs w:val="28"/>
        </w:rPr>
        <w:t>ы</w:t>
      </w:r>
      <w:r w:rsidR="00F67FDC">
        <w:rPr>
          <w:rFonts w:ascii="Times New Roman" w:hAnsi="Times New Roman"/>
          <w:bCs/>
          <w:sz w:val="28"/>
          <w:szCs w:val="28"/>
        </w:rPr>
        <w:t>.</w:t>
      </w:r>
      <w:r w:rsidR="00BA7B04">
        <w:rPr>
          <w:rFonts w:ascii="Times New Roman" w:hAnsi="Times New Roman"/>
          <w:bCs/>
          <w:sz w:val="28"/>
          <w:szCs w:val="28"/>
        </w:rPr>
        <w:t xml:space="preserve"> В 2022 году</w:t>
      </w:r>
      <w:r w:rsidR="00F67FDC">
        <w:rPr>
          <w:rFonts w:ascii="Times New Roman" w:hAnsi="Times New Roman"/>
          <w:sz w:val="28"/>
          <w:szCs w:val="28"/>
        </w:rPr>
        <w:t xml:space="preserve"> 100 % учащихся 11-х медицинских классов </w:t>
      </w:r>
      <w:r w:rsidR="00F67FDC">
        <w:rPr>
          <w:rFonts w:ascii="Times New Roman" w:hAnsi="Times New Roman"/>
          <w:bCs/>
          <w:sz w:val="28"/>
          <w:szCs w:val="28"/>
        </w:rPr>
        <w:t>получили свидетельство о присвоении квалификации по профессии «Младшая медицинская сестра по уходу за больными»,</w:t>
      </w:r>
      <w:r w:rsidR="00F67FDC">
        <w:rPr>
          <w:rFonts w:ascii="Times New Roman" w:hAnsi="Times New Roman"/>
          <w:sz w:val="28"/>
          <w:szCs w:val="28"/>
        </w:rPr>
        <w:t xml:space="preserve"> которую осваивали так же на базе Ва</w:t>
      </w:r>
      <w:r w:rsidR="00BA7B04">
        <w:rPr>
          <w:rFonts w:ascii="Times New Roman" w:hAnsi="Times New Roman"/>
          <w:sz w:val="28"/>
          <w:szCs w:val="28"/>
        </w:rPr>
        <w:t>луйского колледжа. 9 человек</w:t>
      </w:r>
      <w:r w:rsidR="00F67FDC">
        <w:rPr>
          <w:rFonts w:ascii="Times New Roman" w:hAnsi="Times New Roman"/>
          <w:sz w:val="28"/>
          <w:szCs w:val="28"/>
        </w:rPr>
        <w:t xml:space="preserve"> из 13</w:t>
      </w:r>
      <w:r w:rsidR="00BA7B04">
        <w:rPr>
          <w:rFonts w:ascii="Times New Roman" w:hAnsi="Times New Roman"/>
          <w:sz w:val="28"/>
          <w:szCs w:val="28"/>
        </w:rPr>
        <w:t xml:space="preserve"> выпускников</w:t>
      </w:r>
      <w:r w:rsidR="00F67FDC">
        <w:rPr>
          <w:rFonts w:ascii="Times New Roman" w:hAnsi="Times New Roman"/>
          <w:sz w:val="28"/>
          <w:szCs w:val="28"/>
        </w:rPr>
        <w:t xml:space="preserve"> поступили в медицинские вузы.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образования муниципалитета трудится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bCs/>
          <w:sz w:val="28"/>
          <w:szCs w:val="28"/>
        </w:rPr>
        <w:t> тысячи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/>
          <w:sz w:val="28"/>
          <w:szCs w:val="28"/>
        </w:rPr>
        <w:t>. Каждый из них – квалифицированный специалист, любящий свою профессию.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педагоги Валуйского городского округа становятся: победителями и призерами региональных этапов всероссийских конкурсов профессионального мастерства, победителями и призерами региональных конкурсов профессионального мастерства, победителями межрегионального конкурса «Вифлеемская звезда».</w:t>
      </w:r>
    </w:p>
    <w:p w:rsidR="00DB372D" w:rsidRDefault="00F67F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педагогического сообщества Валуйского городского округа </w:t>
      </w:r>
      <w:r>
        <w:rPr>
          <w:rFonts w:ascii="Times New Roman" w:hAnsi="Times New Roman"/>
          <w:bCs/>
          <w:sz w:val="28"/>
          <w:szCs w:val="28"/>
        </w:rPr>
        <w:t>2022 год стал успешным.</w:t>
      </w:r>
      <w:r>
        <w:rPr>
          <w:rFonts w:ascii="Times New Roman" w:hAnsi="Times New Roman"/>
          <w:sz w:val="28"/>
          <w:szCs w:val="28"/>
        </w:rPr>
        <w:t xml:space="preserve"> Наиболее яркими стали победы: </w:t>
      </w:r>
      <w:r>
        <w:rPr>
          <w:rFonts w:ascii="Times New Roman" w:hAnsi="Times New Roman"/>
          <w:bCs/>
          <w:sz w:val="28"/>
          <w:szCs w:val="28"/>
        </w:rPr>
        <w:t>коллектив детского сада № 4</w:t>
      </w:r>
      <w:r>
        <w:rPr>
          <w:rFonts w:ascii="Times New Roman" w:hAnsi="Times New Roman"/>
          <w:sz w:val="28"/>
          <w:szCs w:val="28"/>
        </w:rPr>
        <w:t xml:space="preserve"> «Калинка», стал  образцом  регионального уровня по внедрению инструментов бережливого производства;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воспитателю детского сада №4 «Калинка» (Сусловой Марине Михайловне), присвоено почетное звание «Заслуженный воспитатель Белгородской области», коллектив средней школы №4, стал  победителем Всероссийского конкурса «Лидеры Отрасли», директор средней школы №4 Зеленская Галина Викторовна, стала призером регионального этапа конкурса «Директор года 2022»,учитель средней школы №1 (Акимова Наталья Андреевна), победитель  конкурса на присуждение премий лучшим учителям Белгородской области, </w:t>
      </w:r>
      <w:r>
        <w:rPr>
          <w:rFonts w:ascii="Times New Roman" w:hAnsi="Times New Roman"/>
          <w:bCs/>
          <w:sz w:val="28"/>
          <w:szCs w:val="28"/>
        </w:rPr>
        <w:t xml:space="preserve"> педагог дополнительного образования Дома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детского творчества  (</w:t>
      </w:r>
      <w:proofErr w:type="spellStart"/>
      <w:r>
        <w:rPr>
          <w:rFonts w:ascii="Times New Roman" w:hAnsi="Times New Roman"/>
          <w:bCs/>
          <w:sz w:val="28"/>
          <w:szCs w:val="28"/>
        </w:rPr>
        <w:t>Клышникова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Оксана Валерьевна), победитель конкурса на присуждение премии лучшим педагогам дополнительного образования Белгородской области;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волонтерский отряд средней школы №3 (Дегтярев Сергей Анатольевич), стал победителем конкурса социально-значимых проектов в Центральном Федеральном округе. </w:t>
      </w:r>
    </w:p>
    <w:p w:rsidR="00DB372D" w:rsidRDefault="00F67FDC">
      <w:pPr>
        <w:jc w:val="both"/>
        <w:rPr>
          <w:rStyle w:val="fontstyle01"/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Сегодня педагоги округа активно включились в реализацию федеральных проектов, направленных на воспитание патриотизма и историческое просвещение учащихся. </w:t>
      </w:r>
      <w:r>
        <w:rPr>
          <w:rStyle w:val="fontstyle01"/>
        </w:rPr>
        <w:t>В школах созданы первичные отделения Российского движения детей и молодежи "Движение первых", ведется работа по  созданию  местного отделения  Движения.</w:t>
      </w:r>
      <w:r>
        <w:rPr>
          <w:rStyle w:val="fontstyle01"/>
          <w:color w:val="auto"/>
        </w:rPr>
        <w:t xml:space="preserve"> </w:t>
      </w:r>
      <w:r>
        <w:rPr>
          <w:rStyle w:val="fontstyle01"/>
          <w:bCs/>
        </w:rPr>
        <w:t xml:space="preserve">В 26 школах открыты «Парты героев», созданы экспозиции, стенды в школьных музеях, </w:t>
      </w:r>
      <w:r>
        <w:rPr>
          <w:rStyle w:val="fontstyle01"/>
        </w:rPr>
        <w:t xml:space="preserve">в честь участников Великой Отечественной войны, участников локальных военных конфликтов и специальной военной операции. </w:t>
      </w:r>
    </w:p>
    <w:p w:rsidR="00DB372D" w:rsidRDefault="00F67FD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Социальная защита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социальной защиты населения администрации городского округа семьям, имеющим детей,  в 2022 году осуществлялась выплата 14 видов государственных пособий.  Ими смогли воспользоваться  3239 получателей. На сегодняшний день в городском округе проживают 742  многодетные семьи, в них воспитывается     2483 ребенка, в том числе  40 семей приобрели данный статус  в 2022 году.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 к Международному Дню семьи  и  Дню матери лучшие из многодетных матерей представляются к награждению почётным знаком Белгородской области «Материнская слава». </w:t>
      </w:r>
      <w:r>
        <w:rPr>
          <w:rFonts w:ascii="Times New Roman" w:hAnsi="Times New Roman"/>
          <w:sz w:val="28"/>
          <w:szCs w:val="28"/>
        </w:rPr>
        <w:t xml:space="preserve">15 матерей получили награды.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округе существует ряд мер социальной поддержки, которые не предоставляются в других муниципалитетах. Так при рождении третьего и второго ребенка в семье, состоящей, в зарегистрированном браке  выплачивается единовременное пособие в размере 5,0 тыс. руб. и 3,0 тыс. руб. соответственно. Полным многодетным семьям, имеющим пять и более детей дошкольного и школьного возраста, посещающих дошкольные и школьные учебные учреждения также производится единовременная выплата в размере 5,0 тыс. руб. 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реализацией закона Белгородской области «О предоставлении земельных участков многодетным семьям» 2 семьи получили земельные участки.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рождении в семье двойни вручаются двухместные коляски. Три семьи в прошедшем году получили такой подарок.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Продолжена  реализация регионального проекта «Большая Белгородская семья», разработанного в рамках национального проекта «Демография». В ходе его реализации единый подарок  от Губернатора вручен 373 малышам.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Трём студенческим семьям, родившим ребенка» произведена выплата по 100,0 тыс. руб. каждой.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ряда лет на территории городского округа успешно реализуется государственная программа по обеспечению жильем лиц из числа детей - сирот и детей, оставшихся без попечения родителей. Квартиры предоставлены 7 гражданам данной категории.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прошедшем году в приемные семьи было передано 2 ребенка, под опеку-11, усыновлено - 7. Это лучший результат по усыновлению в регионе.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гражданами, оказавшимися в трудной жизненной ситуации, заключаются социальные  контракты. Всего помощь получили – 284 человека. В рамках технологии «Санаторий на дому», как альтернативной формы социального обслуживания оказано 57 услуг гражданам пожилого возраста и инвалидам, находящимся на социальном </w:t>
      </w:r>
      <w:proofErr w:type="gramStart"/>
      <w:r>
        <w:rPr>
          <w:rFonts w:ascii="Times New Roman" w:hAnsi="Times New Roman"/>
          <w:sz w:val="28"/>
          <w:szCs w:val="28"/>
        </w:rPr>
        <w:t>обслуживании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дому. 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оказания квалифицированной комплексной помощи по уходу в надомных условиях, способствующей пребыванию граждан в </w:t>
      </w:r>
      <w:proofErr w:type="gramStart"/>
      <w:r>
        <w:rPr>
          <w:rFonts w:ascii="Times New Roman" w:hAnsi="Times New Roman"/>
          <w:sz w:val="28"/>
          <w:szCs w:val="28"/>
        </w:rPr>
        <w:t>привычной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домашней среде, а также – оказания помощи родственникам, в уходе за маломобильными гражданами   внедрена технология «Сиделка (помощник по уходу)». В 2022 году в рамках данной технологии оказано 340 услуг. Помощь </w:t>
      </w:r>
      <w:r>
        <w:rPr>
          <w:rFonts w:ascii="Times New Roman" w:hAnsi="Times New Roman"/>
          <w:sz w:val="28"/>
          <w:szCs w:val="28"/>
        </w:rPr>
        <w:lastRenderedPageBreak/>
        <w:t xml:space="preserve">по уходу получили 3 </w:t>
      </w:r>
      <w:proofErr w:type="gramStart"/>
      <w:r>
        <w:rPr>
          <w:rFonts w:ascii="Times New Roman" w:hAnsi="Times New Roman"/>
          <w:sz w:val="28"/>
          <w:szCs w:val="28"/>
        </w:rPr>
        <w:t>пожилых</w:t>
      </w:r>
      <w:proofErr w:type="gramEnd"/>
      <w:r>
        <w:rPr>
          <w:rFonts w:ascii="Times New Roman" w:hAnsi="Times New Roman"/>
          <w:sz w:val="28"/>
          <w:szCs w:val="28"/>
        </w:rPr>
        <w:t xml:space="preserve">  гражданина. На базе «социальной гостиницы» в селе Казинка был создан «Детский сад для пожилых», в котором получают услуги 7 граждан пожилого возраста. На протяжении всего года оказывались услуги по доставке граждан пожилого возраста и инвалидов, проживающих в сельской местности в медицинские организации.  Доставлено 774 человека.</w:t>
      </w:r>
    </w:p>
    <w:p w:rsidR="00DB372D" w:rsidRDefault="00DB372D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Молодёжная политика</w:t>
      </w:r>
      <w:r>
        <w:rPr>
          <w:rFonts w:ascii="Times New Roman" w:hAnsi="Times New Roman"/>
          <w:sz w:val="28"/>
          <w:szCs w:val="28"/>
        </w:rPr>
        <w:t>.</w:t>
      </w:r>
    </w:p>
    <w:p w:rsidR="00DB372D" w:rsidRDefault="00F67FDC">
      <w:pPr>
        <w:widowControl w:val="0"/>
        <w:pBdr>
          <w:bottom w:val="single" w:sz="4" w:space="29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Первоочередное значение мы уделяем решению проблем молодежи округа, как по созданию условий для их реализации, так и формированию духовно-нравственных коммуникативных качеств. С этой целью проводиться большая работа по развитию волонтерской деятельности. Количество официально зарегистрированных волонтеров выросло на 45%, а количество граждан вовлеченных в добровольческую деятельность на 500 % в сравнении с 2021 годом. Проектная деятельность в сфере молодежной политики позволила реализовать гранты на сумму больше 3 млн. рублей. Считаю необходимым больше внимания уделять вовлечению молодежи проживающей на сельской местности в разные виды активности во всех направлениях деятельности молодежной политики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B372D" w:rsidRDefault="00F67F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Культура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показатели по национальному проекту «Культура» выполнены в 100 % объеме: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Ставшая победителем федерального проекта «Культурная среда» и партийного проекта «Культура малой Родины» в 2021 </w:t>
      </w: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библиотека, в 2022 году открылась после модернизации как библиотека Нового поколения. На ее преобразование израсходовано 14,00 млн. руб. федеральных, региональных и муниципальных средств.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Усовершенствование материально-технической базы учреждений культуры за счет спонсорской и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позволило увеличить посещаемость на 9 % от </w:t>
      </w:r>
      <w:proofErr w:type="gramStart"/>
      <w:r>
        <w:rPr>
          <w:rFonts w:ascii="Times New Roman" w:hAnsi="Times New Roman"/>
          <w:sz w:val="28"/>
          <w:szCs w:val="28"/>
        </w:rPr>
        <w:t>запланированного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федерального проекта «Творческие люди» 26 специалистов прошли курсы повышения квалификации на базе Центров непрерывного образования. Победителем конкурсного отбора на лучшее учреждение культуры Белгородской области стала Рождественская модельная сельская библиотека, а лучшим работником культурно-досуговых учреждений признан художественный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Принцевского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модельного сельского Дома культуры – Алексей Петренко.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54 </w:t>
      </w:r>
      <w:proofErr w:type="gramStart"/>
      <w:r>
        <w:rPr>
          <w:rFonts w:ascii="Times New Roman" w:hAnsi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коллектива обладают званием «Народный (образцовый) самодеятельный коллектив», «Заслуженный коллектив народного творчества» - 1. 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участии в </w:t>
      </w:r>
      <w:proofErr w:type="spellStart"/>
      <w:r>
        <w:rPr>
          <w:rFonts w:ascii="Times New Roman" w:hAnsi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конкурсной деятельности совместно с НКО и профсоюзами выиграно 11 проектов на сумму 5,28 млн. руб.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федерального проекта «Цифровая культура» 9 учреждений культуры зарегистрированы на портале «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Культура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», что составляет 100%. Они занимают 4 место в отрасли по размещению событий и трансляций, а также 1 место по программе «Пушкинская карта» среди муниципальных учреждений Белгородской области.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проведено 3 фестиваля с общим количеством вовлеченного населения более 5,5 тыс. человек. 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«Валуйский историко-художественный музей» вошел в Ассамблею Петровских музеев, а также стал победителем конкурсного отбора инициативных проектов в области культуры на проведение творческих мероприятий и событий на территории муниципальных образований Белгородской области с проектом «Арт-пространство «</w:t>
      </w:r>
      <w:proofErr w:type="spellStart"/>
      <w:r>
        <w:rPr>
          <w:rFonts w:ascii="Times New Roman" w:hAnsi="Times New Roman"/>
          <w:sz w:val="28"/>
          <w:szCs w:val="28"/>
        </w:rPr>
        <w:t>Культуроград</w:t>
      </w:r>
      <w:proofErr w:type="spellEnd"/>
      <w:r>
        <w:rPr>
          <w:rFonts w:ascii="Times New Roman" w:hAnsi="Times New Roman"/>
          <w:sz w:val="28"/>
          <w:szCs w:val="28"/>
        </w:rPr>
        <w:t>». Всего за отчетный период сотрудниками музеев проведено 378 мероприятий, 1 252 экскурсии, 113 выставок.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 №2 стала победителем открытого Всероссийского конкурса «</w:t>
      </w:r>
      <w:proofErr w:type="spellStart"/>
      <w:r>
        <w:rPr>
          <w:rFonts w:ascii="Times New Roman" w:hAnsi="Times New Roman"/>
          <w:sz w:val="28"/>
          <w:szCs w:val="28"/>
        </w:rPr>
        <w:t>Лидеры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трасли.РФ</w:t>
      </w:r>
      <w:proofErr w:type="spellEnd"/>
      <w:r>
        <w:rPr>
          <w:rFonts w:ascii="Times New Roman" w:hAnsi="Times New Roman"/>
          <w:sz w:val="28"/>
          <w:szCs w:val="28"/>
        </w:rPr>
        <w:t>». 3 одаренных детей, обучающихся в детских школах искусств муниципалитета, награждены стипендией Губернатора Белгородской области.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аспектов для управления культуры стало открытие экспериментального пространства социализации подростков «Завод», где молодежь округа сможет воплощать свои идеи и демонстрировать творческий потенциал. </w:t>
      </w:r>
    </w:p>
    <w:p w:rsidR="00DB372D" w:rsidRDefault="00F67FDC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задачи по социально-экономическому развитию отрасли «культура» на ближайшие 5 лет входит: проведение капитального ремонта Детской школы искусств №2 и Центра культурного развития в селе Казинка, благоустройство территории Дома-музея генерала армии Н.Ф. Ватутина, присвоение звания «модельного сельского Дома культуры» </w:t>
      </w:r>
      <w:proofErr w:type="spellStart"/>
      <w:r>
        <w:rPr>
          <w:rFonts w:ascii="Times New Roman" w:hAnsi="Times New Roman"/>
          <w:sz w:val="28"/>
          <w:szCs w:val="28"/>
        </w:rPr>
        <w:t>Мандровскому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Колосковскому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СДК, присвоение звания «Народный мастер Белгородской области» 2 мастерам Дома ремесел, присвоение звания «Народный (образцовый) самодеятельный коллектив</w:t>
      </w:r>
      <w:proofErr w:type="gramEnd"/>
      <w:r>
        <w:rPr>
          <w:rFonts w:ascii="Times New Roman" w:hAnsi="Times New Roman"/>
          <w:sz w:val="28"/>
          <w:szCs w:val="28"/>
        </w:rPr>
        <w:t>» 4 творческим коллективам и одной студии декоративно-прикладного творчества, создание Валуйского Дома ремесел как отдельного юридического лица путем реорганизации Дворца культуры и спорта.</w:t>
      </w:r>
    </w:p>
    <w:p w:rsidR="00DB372D" w:rsidRDefault="00DB372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372D" w:rsidRDefault="00F67FD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Валуйский городской округ принял на себя огромную нагрузку по решению широкого спектра вопросов, связанных с проведением СВО. Для незамедлительного реагирования на возникающие ситуации создан оперативный штаб. </w:t>
      </w:r>
      <w:r>
        <w:rPr>
          <w:rFonts w:ascii="Times New Roman" w:hAnsi="Times New Roman"/>
          <w:sz w:val="28"/>
          <w:szCs w:val="28"/>
        </w:rPr>
        <w:t>Осуществляется оказание всестороннего содействия гражданам, призванным на военную службу по мобилизации, в том числе в обеспечении необходимыми материально-техническими средствами.</w:t>
      </w:r>
      <w:r>
        <w:rPr>
          <w:rFonts w:ascii="Times New Roman" w:hAnsi="Times New Roman"/>
          <w:bCs/>
          <w:sz w:val="28"/>
          <w:szCs w:val="28"/>
        </w:rPr>
        <w:t xml:space="preserve"> Для оказания содействия правоохранительным и силовым структурам в обеспечении правопорядка организовано дежурство 18 добровольных народных дружин в количестве 262 человека, из них на приграничных территориях 7 дружин численностью 102 человека. Членами ДНД проводятся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проверки заброшенных и неиспользуемых домовладений, хозяйственных построек, неиспользуемых промышленных объектов. В ходе дежурств контролируются автомобильные и пешеходные мосты, которые не взяты под охрану частными охранными организациями, но имеют </w:t>
      </w:r>
      <w:proofErr w:type="gramStart"/>
      <w:r>
        <w:rPr>
          <w:rFonts w:ascii="Times New Roman" w:hAnsi="Times New Roman"/>
          <w:bCs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обеспечения жизнедеятельности населения и связи между населёнными пунктами. Обследуются на предмет выявления признаков незаконного проникновения или повреждения объектов электр</w:t>
      </w:r>
      <w:proofErr w:type="gramStart"/>
      <w:r>
        <w:rPr>
          <w:rFonts w:ascii="Times New Roman" w:hAnsi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sz w:val="28"/>
          <w:szCs w:val="28"/>
        </w:rPr>
        <w:t>, газо- и водоснабжения.</w:t>
      </w:r>
    </w:p>
    <w:p w:rsidR="00DB372D" w:rsidRDefault="00F67F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операции через пункты пропуска проследовало более 120 тысяч граждан ДНР, ЛНР и Украины.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прибывших беженцев разместилась на территории округа у родственников и знакомых, а также самостоятельно. На сегодняшний день число таких граждан составляет 785 человек, в том числе 196 детей. Из них в школах Валуйского городского округа обучаются 169 детей.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данной ситуации проблемной стороной в обеспечении правопорядка и безопасности является то, что мы не знаем истинных настроений и возможных целей их нахождения на нашей территории. Выясняются их планы на будущее устройство, отслеживается их поведение, отношение к местным жителям, выявляются возможные выражения с их стороны недовольства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происходящим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событиям, к органам власти, военнослужащим или высказывания прямого враждебного отношения к России.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Вокруга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шести населённых пунктах</w:t>
      </w:r>
      <w:r>
        <w:rPr>
          <w:rFonts w:ascii="Times New Roman" w:hAnsi="Times New Roman"/>
          <w:sz w:val="28"/>
          <w:szCs w:val="28"/>
        </w:rPr>
        <w:t xml:space="preserve">, где в настоящее время </w:t>
      </w:r>
      <w:proofErr w:type="gramStart"/>
      <w:r>
        <w:rPr>
          <w:rFonts w:ascii="Times New Roman" w:hAnsi="Times New Roman"/>
          <w:sz w:val="28"/>
          <w:szCs w:val="28"/>
        </w:rPr>
        <w:t>находиться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безопасно</w:t>
      </w:r>
      <w:r>
        <w:rPr>
          <w:rFonts w:ascii="Times New Roman" w:hAnsi="Times New Roman"/>
          <w:bCs/>
          <w:sz w:val="28"/>
          <w:szCs w:val="28"/>
        </w:rPr>
        <w:t xml:space="preserve"> введён режим функционирования «чрезвычайная ситуация». 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Советом безопасности, совместно с главами территориальных администраций, на чьих территориях </w:t>
      </w:r>
      <w:proofErr w:type="gramStart"/>
      <w:r>
        <w:rPr>
          <w:rFonts w:ascii="Times New Roman" w:hAnsi="Times New Roman"/>
          <w:bCs/>
          <w:sz w:val="28"/>
          <w:szCs w:val="28"/>
        </w:rPr>
        <w:t>введён режим ЧС во взаимодействии с военным командованием выработан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алгоритм и организовано посещение жителями своих домовладений для осмотра и контроля сохранности имущества. При необходимости выполнения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ремонтно - восстановительных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работ систем жизнеобеспечения выезд аварийных бригад в зону ЧС, время проведения работ согласовывается с пограничной комендатурой и военной полицией. Обеспечивается физическая защита бригад, выделяется бронеавтомобиль. Координация данной работы возложена на Совет безопасности Валуйского городского округа.</w:t>
      </w:r>
    </w:p>
    <w:p w:rsidR="00DB372D" w:rsidRDefault="00F6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настоящее время, ведётся работа по организации взаимодействия с представителями командования подразделений Министерства обороны, подрядными организациями, главами территориальных администраций и иными заинтересованными лицами при возведении на территории Валуйского городского округа оборонительной линии и фортификационных сооружений. Ведётся постоянная работа по организации, подбору кандидатур, оснащению и соответствующей подготовке подразделения территориальной обороны.  </w:t>
      </w:r>
    </w:p>
    <w:p w:rsidR="00DB372D" w:rsidRDefault="00F67FDC">
      <w:pPr>
        <w:spacing w:after="0" w:line="240" w:lineRule="auto"/>
        <w:ind w:firstLineChars="125" w:firstLine="3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и в прежние годы, наиболее активной формой самоорганизации граждан остается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территориальное общественное самоуправление. </w:t>
      </w: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минувшем году создано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ТОСа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их общее количество 114. В 2022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году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Валуйские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ТОСы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привлечено почти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4 000 000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на оборудование детских и спортивных площадок в городе Валуйки, поселке Уразово, селах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Герасимовка. Кроме этого в селе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Храпово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установлена  въездная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стелла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Яблоновской территории, в селе Солоти   выполнены работы по  оборудованию остановочной площадки с установкой остановочного павильона. В хуторе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Рябики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появилась всесезонная площадка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проведение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культурно-массовых мероприятий. Все названное - результат реализации проектов ТОС, победивших в ежегодном региональном конкурсе поддержки проектов ТОС. В 2022 году подано 70 заявок - это абсолютный показатель среди всех ТОС области. Наиболее крупным из  реализованных проектов ТОС стал - «Благоустройство сельских территорий с участием общественного самоуправления». В рамках проекта выполнены работы с общим объемом финансирования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500 000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 Эти деньги -  собственные средства жителей. Результатом реализации проекта стало создание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новых зон отдыха в селах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Двулучное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Конопляновка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Лучка, Новоказацкое, Шелаево, благоустроена въездная территория села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Вериговка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качественно улучшено санитарно-экологическое состояние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придворовых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территорий в селах подведомственных Тимоновской территориальной администрации.</w:t>
      </w: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  <w:lang w:eastAsia="en-US"/>
        </w:rPr>
        <w:t xml:space="preserve">Старосты  сел активно участвуют в проектном управлении. В 2022 году на областной конкурс проекта старост поступила </w:t>
      </w:r>
      <w:r>
        <w:rPr>
          <w:rFonts w:ascii="Times New Roman" w:eastAsia="SimSun" w:hAnsi="Times New Roman"/>
          <w:b/>
          <w:bCs/>
          <w:sz w:val="28"/>
          <w:szCs w:val="28"/>
          <w:lang w:eastAsia="en-US"/>
        </w:rPr>
        <w:t>41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 заявка от наших активистов. </w:t>
      </w:r>
      <w:r>
        <w:rPr>
          <w:rFonts w:ascii="Times New Roman" w:eastAsia="SimSun" w:hAnsi="Times New Roman"/>
          <w:sz w:val="28"/>
          <w:szCs w:val="28"/>
          <w:lang w:eastAsia="en-US"/>
        </w:rPr>
        <w:tab/>
        <w:t xml:space="preserve">                                Четырем победителям по итогам конкурса из областного и местного бюджета суммарно направлено 528 тыс. рублей, которые в основном потрачены </w:t>
      </w:r>
      <w:proofErr w:type="gramStart"/>
      <w:r>
        <w:rPr>
          <w:rFonts w:ascii="Times New Roman" w:eastAsia="SimSun" w:hAnsi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По итогам конкурса из областного и местного бюджетов старостам субсидирована реализация проектов на общую сумму свыше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>2 000 000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рублей. 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На эти деньги осуществлено переоснащение материально-технической базы добровольной народных дружин: по охране правопорядка -  «Рождественская» и - пожарной безопасности -  «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Шелаевская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», установлены памятные знаки «Ветеран войны» на могилах ветеранов Великой Отечественной войны в с. Солоти; отремонтированы памятники с благоустройством прилегающих территорий  в селах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Сухарево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Овчинниково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и Подгорное, оборудована спортивно-игровая досуговая площадка в п. Дальний.</w:t>
      </w:r>
      <w:proofErr w:type="gramEnd"/>
    </w:p>
    <w:p w:rsidR="00DB372D" w:rsidRDefault="00DB372D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Органами ТОС, уличными комитетами, старостами сельских населенных пунктов решаются вопросы </w:t>
      </w:r>
      <w:r>
        <w:rPr>
          <w:rFonts w:ascii="Times New Roman" w:hAnsi="Times New Roman"/>
          <w:sz w:val="28"/>
          <w:szCs w:val="28"/>
        </w:rPr>
        <w:t>снабжения военнослужащих, организовываются пункты сбора провизии и одежды, осуществляется дежурство для готовки горячего питания.</w:t>
      </w: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Представители общественных самоуправлений были активны   в выдвижении и защите социально значимых инициатив программы «Решаем вместе» на 2023 год. Формировали группы общественного контроля по реализации инициативных проектов 2022 года. Принимали участие в работе других общественных комиссий, в том  числе - по приемке работ  по расчистке водных объектов. В целях </w:t>
      </w:r>
      <w:proofErr w:type="gramStart"/>
      <w:r>
        <w:rPr>
          <w:rFonts w:ascii="Times New Roman" w:hAnsi="Times New Roman"/>
          <w:bCs/>
          <w:sz w:val="28"/>
          <w:szCs w:val="28"/>
        </w:rPr>
        <w:t>повышения эффективности взаимодействия администрации округа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общественными организациями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система мероприятий, направленная на поддержку социально-ориентированных проектов НКО. Организации на безвозмездной основе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пользуются муниципальным имуществом, им оказывается информационно-методическая поддержка.  Для выявления проблем в работе НКО и нахождения совместных путей решения </w:t>
      </w:r>
      <w:r w:rsidR="00FF2521">
        <w:rPr>
          <w:rFonts w:ascii="Times New Roman" w:hAnsi="Times New Roman"/>
          <w:bCs/>
          <w:sz w:val="28"/>
          <w:szCs w:val="28"/>
        </w:rPr>
        <w:t xml:space="preserve">мной и моими заместителями </w:t>
      </w:r>
      <w:r>
        <w:rPr>
          <w:rFonts w:ascii="Times New Roman" w:hAnsi="Times New Roman"/>
          <w:bCs/>
          <w:sz w:val="28"/>
          <w:szCs w:val="28"/>
        </w:rPr>
        <w:t xml:space="preserve">регулярно проводятся встречи с руководителями организаций.  В муниципальном образовании выстроена модель, помогающая своевременно и качественно готовить  документацию для участия некоммерческих организаций в </w:t>
      </w:r>
      <w:proofErr w:type="spellStart"/>
      <w:r>
        <w:rPr>
          <w:rFonts w:ascii="Times New Roman" w:hAnsi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конкурсах областного и федерального уровня. Благодаря этому сотрудничеству, в 2022 году из фондов различных конкурсов суммарно удалось привлечь </w:t>
      </w:r>
      <w:r>
        <w:rPr>
          <w:rFonts w:ascii="Times New Roman" w:hAnsi="Times New Roman"/>
          <w:b/>
          <w:sz w:val="28"/>
          <w:szCs w:val="28"/>
        </w:rPr>
        <w:t xml:space="preserve">4 500 000 </w:t>
      </w:r>
      <w:r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DB372D" w:rsidRDefault="00DB372D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DB372D" w:rsidRDefault="00F67FDC">
      <w:pPr>
        <w:widowControl w:val="0"/>
        <w:pBdr>
          <w:bottom w:val="single" w:sz="4" w:space="28" w:color="FFFFFF"/>
        </w:pBdr>
        <w:tabs>
          <w:tab w:val="left" w:pos="9540"/>
        </w:tabs>
        <w:suppressAutoHyphens/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color w:val="273350"/>
          <w:sz w:val="28"/>
          <w:szCs w:val="28"/>
          <w:shd w:val="clear" w:color="auto" w:fill="FFFFFF"/>
        </w:rPr>
        <w:t>Уважаемые жители Валуского городского округа!</w:t>
      </w: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Наша территория живет и развивается благодаря Вашему труду, благодаря слаженной, конструктивной работе власти, бизнеса и общественности.  </w:t>
      </w:r>
      <w:r>
        <w:rPr>
          <w:rFonts w:ascii="Times New Roman" w:hAnsi="Times New Roman"/>
          <w:color w:val="273350"/>
          <w:sz w:val="28"/>
          <w:szCs w:val="28"/>
        </w:rPr>
        <w:br/>
      </w:r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Хочу поблагодарить за поддержку нашего Губернатора Вячеслава Владимировича Гладкова, команду правительства, депутатов всех уровней за те меры поддержки, что направлены на развитие нашей территории. Благодарю всех за работу, всегда </w:t>
      </w:r>
      <w:proofErr w:type="gramStart"/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>открыт</w:t>
      </w:r>
      <w:proofErr w:type="gramEnd"/>
      <w:r>
        <w:rPr>
          <w:rFonts w:ascii="Times New Roman" w:hAnsi="Times New Roman"/>
          <w:color w:val="273350"/>
          <w:sz w:val="28"/>
          <w:szCs w:val="28"/>
          <w:shd w:val="clear" w:color="auto" w:fill="FFFFFF"/>
        </w:rPr>
        <w:t xml:space="preserve"> к диалогу с вами.</w:t>
      </w:r>
    </w:p>
    <w:p w:rsidR="00DB372D" w:rsidRDefault="00DB37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72D" w:rsidRDefault="00DB372D">
      <w:pPr>
        <w:jc w:val="both"/>
        <w:rPr>
          <w:rFonts w:ascii="Times New Roman" w:hAnsi="Times New Roman"/>
          <w:sz w:val="28"/>
          <w:szCs w:val="28"/>
        </w:rPr>
      </w:pPr>
    </w:p>
    <w:p w:rsidR="00DB372D" w:rsidRDefault="00DB372D">
      <w:pPr>
        <w:rPr>
          <w:rFonts w:ascii="Times New Roman" w:hAnsi="Times New Roman"/>
          <w:sz w:val="28"/>
          <w:szCs w:val="28"/>
        </w:rPr>
      </w:pPr>
    </w:p>
    <w:p w:rsidR="00DB372D" w:rsidRDefault="00DB372D" w:rsidP="00FC7D1E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</w:p>
    <w:p w:rsidR="00DB372D" w:rsidRDefault="00DB37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372D" w:rsidRDefault="005E31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E314E" w:rsidRDefault="005E314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Валуйского городского округа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А.И. Дыбов</w:t>
      </w:r>
    </w:p>
    <w:p w:rsidR="00DB372D" w:rsidRDefault="00DB372D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DB372D" w:rsidRDefault="00DB372D">
      <w:pPr>
        <w:pStyle w:val="a7"/>
        <w:shd w:val="clear" w:color="auto" w:fill="FFFFFF"/>
        <w:spacing w:before="90" w:beforeAutospacing="0" w:after="0" w:afterAutospacing="0"/>
        <w:rPr>
          <w:b/>
          <w:sz w:val="28"/>
          <w:szCs w:val="28"/>
        </w:rPr>
      </w:pPr>
    </w:p>
    <w:p w:rsidR="00DB372D" w:rsidRDefault="00DB372D">
      <w:pPr>
        <w:pStyle w:val="a7"/>
        <w:shd w:val="clear" w:color="auto" w:fill="FFFFFF"/>
        <w:spacing w:before="90" w:beforeAutospacing="0" w:after="0" w:afterAutospacing="0"/>
        <w:rPr>
          <w:b/>
          <w:sz w:val="28"/>
          <w:szCs w:val="28"/>
        </w:rPr>
      </w:pPr>
    </w:p>
    <w:sectPr w:rsidR="00DB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08" w:rsidRDefault="00086C08">
      <w:pPr>
        <w:spacing w:line="240" w:lineRule="auto"/>
      </w:pPr>
      <w:r>
        <w:separator/>
      </w:r>
    </w:p>
  </w:endnote>
  <w:endnote w:type="continuationSeparator" w:id="0">
    <w:p w:rsidR="00086C08" w:rsidRDefault="00086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Segoe Print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08" w:rsidRDefault="00086C08">
      <w:pPr>
        <w:spacing w:after="0"/>
      </w:pPr>
      <w:r>
        <w:separator/>
      </w:r>
    </w:p>
  </w:footnote>
  <w:footnote w:type="continuationSeparator" w:id="0">
    <w:p w:rsidR="00086C08" w:rsidRDefault="00086C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23"/>
    <w:rsid w:val="00001379"/>
    <w:rsid w:val="00004B28"/>
    <w:rsid w:val="0002232D"/>
    <w:rsid w:val="00034923"/>
    <w:rsid w:val="00040B8F"/>
    <w:rsid w:val="000428AD"/>
    <w:rsid w:val="00042D29"/>
    <w:rsid w:val="000734D5"/>
    <w:rsid w:val="000826A9"/>
    <w:rsid w:val="00086C08"/>
    <w:rsid w:val="000A213D"/>
    <w:rsid w:val="000C5046"/>
    <w:rsid w:val="001125FD"/>
    <w:rsid w:val="001867CB"/>
    <w:rsid w:val="001A1F87"/>
    <w:rsid w:val="00291A37"/>
    <w:rsid w:val="00297D7F"/>
    <w:rsid w:val="003108E9"/>
    <w:rsid w:val="00332401"/>
    <w:rsid w:val="003420F3"/>
    <w:rsid w:val="00372CFC"/>
    <w:rsid w:val="003B63CE"/>
    <w:rsid w:val="003F0C05"/>
    <w:rsid w:val="003F2DAB"/>
    <w:rsid w:val="004628C0"/>
    <w:rsid w:val="004A7FE7"/>
    <w:rsid w:val="004B3367"/>
    <w:rsid w:val="004E722A"/>
    <w:rsid w:val="004F6AE5"/>
    <w:rsid w:val="00533800"/>
    <w:rsid w:val="00563A68"/>
    <w:rsid w:val="00564A8D"/>
    <w:rsid w:val="005B7EC9"/>
    <w:rsid w:val="005E314E"/>
    <w:rsid w:val="00600205"/>
    <w:rsid w:val="006366B8"/>
    <w:rsid w:val="006408F7"/>
    <w:rsid w:val="0066687B"/>
    <w:rsid w:val="00690FF7"/>
    <w:rsid w:val="006B4889"/>
    <w:rsid w:val="006C4CB3"/>
    <w:rsid w:val="006C7A6A"/>
    <w:rsid w:val="0070388B"/>
    <w:rsid w:val="00720906"/>
    <w:rsid w:val="00752BA8"/>
    <w:rsid w:val="00767B15"/>
    <w:rsid w:val="00770D7E"/>
    <w:rsid w:val="00792977"/>
    <w:rsid w:val="007E0C0A"/>
    <w:rsid w:val="007E7032"/>
    <w:rsid w:val="00823581"/>
    <w:rsid w:val="0082638F"/>
    <w:rsid w:val="008B62E7"/>
    <w:rsid w:val="008C008B"/>
    <w:rsid w:val="008D3B72"/>
    <w:rsid w:val="008F0CFA"/>
    <w:rsid w:val="008F7E62"/>
    <w:rsid w:val="00902F38"/>
    <w:rsid w:val="00904942"/>
    <w:rsid w:val="00937911"/>
    <w:rsid w:val="00945777"/>
    <w:rsid w:val="00980B9C"/>
    <w:rsid w:val="00A06479"/>
    <w:rsid w:val="00A27D27"/>
    <w:rsid w:val="00A775B9"/>
    <w:rsid w:val="00AD09A0"/>
    <w:rsid w:val="00AD3F74"/>
    <w:rsid w:val="00AF21C4"/>
    <w:rsid w:val="00AF3F59"/>
    <w:rsid w:val="00AF57EC"/>
    <w:rsid w:val="00B12F3E"/>
    <w:rsid w:val="00B30FDD"/>
    <w:rsid w:val="00B81ABC"/>
    <w:rsid w:val="00BA3C2F"/>
    <w:rsid w:val="00BA7B04"/>
    <w:rsid w:val="00BD4176"/>
    <w:rsid w:val="00C222B9"/>
    <w:rsid w:val="00C502ED"/>
    <w:rsid w:val="00C66B22"/>
    <w:rsid w:val="00C917B9"/>
    <w:rsid w:val="00C944B6"/>
    <w:rsid w:val="00CA420A"/>
    <w:rsid w:val="00CC10B3"/>
    <w:rsid w:val="00D02247"/>
    <w:rsid w:val="00D15295"/>
    <w:rsid w:val="00D259DE"/>
    <w:rsid w:val="00DB372D"/>
    <w:rsid w:val="00DC5AC3"/>
    <w:rsid w:val="00E029C0"/>
    <w:rsid w:val="00E87B40"/>
    <w:rsid w:val="00E9522E"/>
    <w:rsid w:val="00E95B4F"/>
    <w:rsid w:val="00ED5500"/>
    <w:rsid w:val="00F24168"/>
    <w:rsid w:val="00F325CB"/>
    <w:rsid w:val="00F40C5B"/>
    <w:rsid w:val="00F67FDC"/>
    <w:rsid w:val="00F779FB"/>
    <w:rsid w:val="00FC7D1E"/>
    <w:rsid w:val="00FF2521"/>
    <w:rsid w:val="09226F97"/>
    <w:rsid w:val="0CDD30EB"/>
    <w:rsid w:val="12FF0709"/>
    <w:rsid w:val="13FE7993"/>
    <w:rsid w:val="28546167"/>
    <w:rsid w:val="2C5E0D5B"/>
    <w:rsid w:val="377007F0"/>
    <w:rsid w:val="547C5F7A"/>
    <w:rsid w:val="64A86918"/>
    <w:rsid w:val="6E5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 Indent"/>
    <w:basedOn w:val="a"/>
    <w:link w:val="a6"/>
    <w:qFormat/>
    <w:pPr>
      <w:spacing w:after="0" w:line="240" w:lineRule="auto"/>
      <w:ind w:firstLine="540"/>
    </w:pPr>
    <w:rPr>
      <w:rFonts w:ascii="Times New Roman" w:eastAsia="SimSun" w:hAnsi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SimSu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0" w:line="274" w:lineRule="exact"/>
      <w:ind w:hanging="260"/>
      <w:jc w:val="both"/>
    </w:pPr>
    <w:rPr>
      <w:rFonts w:ascii="Times New Roman" w:eastAsia="Calibri" w:hAnsi="Times New Roman"/>
      <w:color w:val="000000"/>
      <w:spacing w:val="2"/>
      <w:sz w:val="21"/>
      <w:szCs w:val="21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qFormat/>
    <w:locked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 Indent"/>
    <w:basedOn w:val="a"/>
    <w:link w:val="a6"/>
    <w:qFormat/>
    <w:pPr>
      <w:spacing w:after="0" w:line="240" w:lineRule="auto"/>
      <w:ind w:firstLine="540"/>
    </w:pPr>
    <w:rPr>
      <w:rFonts w:ascii="Times New Roman" w:eastAsia="SimSun" w:hAnsi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SimSu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after="0" w:line="274" w:lineRule="exact"/>
      <w:ind w:hanging="260"/>
      <w:jc w:val="both"/>
    </w:pPr>
    <w:rPr>
      <w:rFonts w:ascii="Times New Roman" w:eastAsia="Calibri" w:hAnsi="Times New Roman"/>
      <w:color w:val="000000"/>
      <w:spacing w:val="2"/>
      <w:sz w:val="21"/>
      <w:szCs w:val="21"/>
    </w:r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qFormat/>
    <w:locked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ИнформАналит1</dc:creator>
  <cp:lastModifiedBy>ИнформАналит1</cp:lastModifiedBy>
  <cp:revision>5</cp:revision>
  <cp:lastPrinted>2023-03-02T07:39:00Z</cp:lastPrinted>
  <dcterms:created xsi:type="dcterms:W3CDTF">2023-03-02T06:50:00Z</dcterms:created>
  <dcterms:modified xsi:type="dcterms:W3CDTF">2023-03-02T07:41:00Z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7029739383714A65AD2E56BF2530C2D5</vt:lpwstr>
  </property>
</Properties>
</file>