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DD903E1">
      <w:pPr>
        <w:ind w:left="0" w:leftChars="0" w:firstLine="0" w:firstLineChars="0"/>
        <w:jc w:val="center"/>
        <w:rPr/>
      </w:pPr>
      <w:r>
        <w:rPr>
          <w:rFonts w:hint="default"/>
          <w:b/>
          <w:bCs/>
        </w:rPr>
        <w:t>Филиал ФБУЗ «Центр гигиены и эпидемиологии в Белгородской области в Валуйском районе</w:t>
      </w:r>
      <w:r>
        <w:rPr>
          <w:rFonts w:hint="default"/>
        </w:rPr>
        <w:t>»</w:t>
      </w:r>
    </w:p>
    <w:p w14:paraId="149B4049">
      <w:pPr>
        <w:ind w:left="0" w:leftChars="0" w:firstLine="0" w:firstLineChars="0"/>
        <w:rPr>
          <w:rFonts w:hint="default"/>
        </w:rPr>
      </w:pPr>
      <w:r>
        <w:rPr>
          <w:rFonts w:hint="default"/>
        </w:rPr>
        <w:t> </w:t>
      </w:r>
    </w:p>
    <w:p w14:paraId="0537C8DA">
      <w:pPr>
        <w:ind w:left="0" w:leftChars="0" w:firstLine="0" w:firstLineChars="0"/>
        <w:jc w:val="center"/>
        <w:rPr>
          <w:rFonts w:hint="default"/>
        </w:rPr>
      </w:pPr>
      <w:bookmarkStart w:id="0" w:name="_GoBack"/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"https://valujskij-r31-gosweb.val-adm.ru/polinf/zacsitaprav/zashitaoravsvedeniya/" </w:instrText>
      </w:r>
      <w:r>
        <w:rPr>
          <w:rFonts w:hint="default"/>
        </w:rPr>
        <w:fldChar w:fldCharType="separate"/>
      </w:r>
      <w:r>
        <w:rPr>
          <w:rFonts w:hint="default"/>
        </w:rPr>
        <w:t>Консультационный пункт по защите прав потребителей</w:t>
      </w:r>
      <w:r>
        <w:rPr>
          <w:rFonts w:hint="default"/>
        </w:rPr>
        <w:fldChar w:fldCharType="end"/>
      </w:r>
    </w:p>
    <w:p w14:paraId="7E97D4E8">
      <w:pPr>
        <w:ind w:left="0" w:leftChars="0" w:firstLine="0" w:firstLineChars="0"/>
        <w:jc w:val="center"/>
        <w:rPr>
          <w:rFonts w:hint="default"/>
        </w:rPr>
      </w:pPr>
      <w:r>
        <w:rPr>
          <w:rFonts w:hint="default"/>
        </w:rPr>
        <w:t>г. Валуйки,  ул. 50 лет ВЛКСМ, д. 11</w:t>
      </w:r>
    </w:p>
    <w:p w14:paraId="3F4F64B5">
      <w:pPr>
        <w:ind w:left="0" w:leftChars="0" w:firstLine="0" w:firstLineChars="0"/>
        <w:jc w:val="center"/>
        <w:rPr>
          <w:rFonts w:hint="default"/>
        </w:rPr>
      </w:pPr>
    </w:p>
    <w:p w14:paraId="729B60A0">
      <w:pPr>
        <w:ind w:left="0" w:leftChars="0" w:firstLine="0" w:firstLineChars="0"/>
        <w:jc w:val="center"/>
        <w:rPr>
          <w:rFonts w:hint="default"/>
        </w:rPr>
      </w:pPr>
      <w:r>
        <w:rPr>
          <w:rFonts w:hint="default"/>
        </w:rPr>
        <w:t>Телефон: (47236) 3-11-27</w:t>
      </w:r>
    </w:p>
    <w:p w14:paraId="69FD31E1">
      <w:pPr>
        <w:ind w:left="0" w:leftChars="0" w:firstLine="0" w:firstLineChars="0"/>
        <w:jc w:val="center"/>
        <w:rPr>
          <w:rFonts w:hint="default"/>
        </w:rPr>
      </w:pPr>
      <w:r>
        <w:rPr>
          <w:rFonts w:hint="default"/>
        </w:rPr>
        <w:t>Эл.Почта: 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"mailto:Valuiki@31fguz.ru" </w:instrText>
      </w:r>
      <w:r>
        <w:rPr>
          <w:rFonts w:hint="default"/>
        </w:rPr>
        <w:fldChar w:fldCharType="separate"/>
      </w:r>
      <w:r>
        <w:rPr>
          <w:rFonts w:hint="default"/>
        </w:rPr>
        <w:t>Valuiki@31fguz.ru</w:t>
      </w:r>
      <w:r>
        <w:rPr>
          <w:rFonts w:hint="default"/>
        </w:rPr>
        <w:fldChar w:fldCharType="end"/>
      </w:r>
    </w:p>
    <w:bookmarkEnd w:id="0"/>
    <w:p w14:paraId="30F9A651">
      <w:pPr>
        <w:ind w:left="0" w:leftChars="0" w:firstLine="0" w:firstLineChars="0"/>
        <w:rPr>
          <w:rFonts w:hint="default"/>
        </w:rPr>
      </w:pPr>
      <w:r>
        <w:rPr>
          <w:rFonts w:hint="default"/>
        </w:rPr>
        <w:t> </w:t>
      </w:r>
    </w:p>
    <w:p w14:paraId="559675EB">
      <w:pPr>
        <w:ind w:left="0" w:leftChars="0" w:firstLine="0" w:firstLineChars="0"/>
        <w:rPr>
          <w:rFonts w:hint="default"/>
        </w:rPr>
      </w:pPr>
      <w:r>
        <w:rPr>
          <w:rFonts w:hint="default"/>
        </w:rPr>
        <w:t>Перечень оказываемых услуг:</w:t>
      </w:r>
    </w:p>
    <w:p w14:paraId="2A4611A3">
      <w:pPr>
        <w:ind w:left="0" w:leftChars="0" w:firstLine="0" w:firstLineChars="0"/>
        <w:rPr>
          <w:rFonts w:hint="default"/>
        </w:rPr>
      </w:pPr>
      <w:r>
        <w:rPr>
          <w:rFonts w:hint="default"/>
        </w:rPr>
        <w:t>-устные  консультации (по телефону и на личном приеме) по вопросам защиты прав потребителей в различных сферах услуг и по приобретению различных товаров;</w:t>
      </w:r>
    </w:p>
    <w:p w14:paraId="4A75D923">
      <w:pPr>
        <w:ind w:left="0" w:leftChars="0" w:firstLine="0" w:firstLineChars="0"/>
        <w:rPr>
          <w:rFonts w:hint="default"/>
        </w:rPr>
      </w:pPr>
      <w:r>
        <w:rPr>
          <w:rFonts w:hint="default"/>
        </w:rPr>
        <w:t>-составление письменного заявления (претензии), искового заявления в адрес организации продавца, изготовителя, исполнителя услуг (работ), управляющей (обслуживающей) организации;</w:t>
      </w:r>
    </w:p>
    <w:p w14:paraId="1ED462D8">
      <w:pPr>
        <w:ind w:left="0" w:leftChars="0" w:firstLine="0" w:firstLineChars="0"/>
        <w:rPr>
          <w:rFonts w:hint="default"/>
        </w:rPr>
      </w:pPr>
      <w:r>
        <w:rPr>
          <w:rFonts w:hint="default"/>
        </w:rPr>
        <w:t>-анализ соответствия документов (в том числе договоров) требованиям действующего законодательства РФ;</w:t>
      </w:r>
    </w:p>
    <w:p w14:paraId="0F836EB1">
      <w:pPr>
        <w:ind w:left="0" w:leftChars="0" w:firstLine="0" w:firstLineChars="0"/>
        <w:rPr>
          <w:rFonts w:hint="default"/>
        </w:rPr>
      </w:pPr>
      <w:r>
        <w:rPr>
          <w:rFonts w:hint="default"/>
        </w:rPr>
        <w:t>Сформирована инфотека (информационная база нормативно-методической документации в сфере защиты прав потребителей), с помощью которой можно ознакомиться с необходимой документацией.</w:t>
      </w:r>
    </w:p>
    <w:p w14:paraId="5ADBCF50">
      <w:pPr>
        <w:ind w:left="0" w:leftChars="0" w:firstLine="0" w:firstLineChars="0"/>
        <w:rPr>
          <w:rFonts w:hint="default"/>
        </w:rPr>
      </w:pPr>
      <w:r>
        <w:rPr>
          <w:rFonts w:hint="default"/>
        </w:rPr>
        <w:t> </w:t>
      </w:r>
    </w:p>
    <w:p w14:paraId="36532504">
      <w:pPr>
        <w:rPr>
          <w:rFonts w:hint="default"/>
        </w:rPr>
      </w:pPr>
      <w:r>
        <w:rPr>
          <w:rFonts w:hint="default"/>
        </w:rPr>
        <w:t>Юрисконсульт: Чужинова Ольга Александровна</w:t>
      </w:r>
    </w:p>
    <w:p w14:paraId="7DC6B416">
      <w:pPr>
        <w:rPr>
          <w:rFonts w:hint="default"/>
        </w:rPr>
      </w:pPr>
      <w:r>
        <w:rPr>
          <w:rFonts w:hint="default"/>
        </w:rPr>
        <w:t> </w:t>
      </w:r>
    </w:p>
    <w:p w14:paraId="0BFEC768">
      <w:pPr>
        <w:rPr>
          <w:rFonts w:hint="default"/>
        </w:rPr>
      </w:pPr>
      <w:r>
        <w:rPr>
          <w:rFonts w:hint="default"/>
        </w:rPr>
        <w:t>График работы:</w:t>
      </w:r>
    </w:p>
    <w:p w14:paraId="70359E1D">
      <w:pPr>
        <w:rPr>
          <w:rFonts w:hint="default"/>
        </w:rPr>
      </w:pPr>
      <w:r>
        <w:rPr>
          <w:rFonts w:hint="default"/>
        </w:rPr>
        <w:t>Понедельник - четверг - с 09.00 до 17.00,</w:t>
      </w:r>
    </w:p>
    <w:p w14:paraId="300168E4">
      <w:pPr>
        <w:rPr>
          <w:rFonts w:hint="default"/>
        </w:rPr>
      </w:pPr>
      <w:r>
        <w:rPr>
          <w:rFonts w:hint="default"/>
        </w:rPr>
        <w:t>Пятница - с 09.00 до 16.00,</w:t>
      </w:r>
    </w:p>
    <w:p w14:paraId="722DBBAA">
      <w:pPr>
        <w:rPr>
          <w:rFonts w:hint="default"/>
        </w:rPr>
      </w:pPr>
      <w:r>
        <w:rPr>
          <w:rFonts w:hint="default"/>
        </w:rPr>
        <w:t>Перерыв с 12.00 до 13.00.</w:t>
      </w:r>
    </w:p>
    <w:p w14:paraId="171AA1D1"/>
    <w:p w14:paraId="334153D1">
      <w:pPr>
        <w:rPr>
          <w:lang w:val="en-US"/>
        </w:rPr>
      </w:pPr>
    </w:p>
    <w:p w14:paraId="20443CDB">
      <w:pPr>
        <w:rPr>
          <w:lang w:val="en-US"/>
        </w:rPr>
      </w:pPr>
    </w:p>
    <w:p w14:paraId="249E7DAD">
      <w:pPr>
        <w:rPr>
          <w:lang w:val="en-US"/>
        </w:rPr>
      </w:pPr>
    </w:p>
    <w:p w14:paraId="74F307CF">
      <w:pPr>
        <w:rPr>
          <w:lang w:val="en-US"/>
        </w:rPr>
      </w:pPr>
    </w:p>
    <w:p w14:paraId="12916078">
      <w:pPr>
        <w:rPr>
          <w:lang w:val="en-US"/>
        </w:rPr>
      </w:pPr>
    </w:p>
    <w:p w14:paraId="10209204">
      <w:pPr>
        <w:rPr>
          <w:lang w:val="en-US"/>
        </w:rPr>
      </w:pPr>
    </w:p>
    <w:p w14:paraId="2C1C5238">
      <w:pPr>
        <w:rPr>
          <w:lang w:val="en-US"/>
        </w:rPr>
      </w:pPr>
    </w:p>
    <w:p w14:paraId="36574A09">
      <w:pPr>
        <w:rPr>
          <w:lang w:val="en-US"/>
        </w:rPr>
      </w:pPr>
    </w:p>
    <w:p w14:paraId="570E0133">
      <w:pPr>
        <w:rPr>
          <w:lang w:val="en-US"/>
        </w:rPr>
      </w:pPr>
    </w:p>
    <w:p w14:paraId="4FCAD2E8">
      <w:pPr>
        <w:rPr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right="-372"/>
      </w:pPr>
      <w:r>
        <w:separator/>
      </w:r>
    </w:p>
  </w:endnote>
  <w:endnote w:type="continuationSeparator" w:id="1">
    <w:p>
      <w:pPr>
        <w:spacing w:line="240" w:lineRule="auto"/>
        <w:ind w:right="-3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+Основной текст (восточно-азиат">
    <w:altName w:val="DamageLog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DamageLog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right="-372"/>
      </w:pPr>
      <w:r>
        <w:separator/>
      </w:r>
    </w:p>
  </w:footnote>
  <w:footnote w:type="continuationSeparator" w:id="1">
    <w:p>
      <w:pPr>
        <w:spacing w:line="240" w:lineRule="auto"/>
        <w:ind w:right="-37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50A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3B6E90"/>
    <w:rsid w:val="0E796561"/>
    <w:rsid w:val="10B267ED"/>
    <w:rsid w:val="11DC0CA5"/>
    <w:rsid w:val="13870B9F"/>
    <w:rsid w:val="1D072FEF"/>
    <w:rsid w:val="21EA7F94"/>
    <w:rsid w:val="30690F1F"/>
    <w:rsid w:val="3D2E204C"/>
    <w:rsid w:val="3ED52459"/>
    <w:rsid w:val="4FC50A5C"/>
    <w:rsid w:val="57E05200"/>
    <w:rsid w:val="6A35249C"/>
    <w:rsid w:val="6D4B0515"/>
    <w:rsid w:val="70661194"/>
    <w:rsid w:val="70DD5FF5"/>
    <w:rsid w:val="77F167F8"/>
    <w:rsid w:val="7AF2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keepLines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autoSpaceDE/>
      <w:autoSpaceDN/>
      <w:spacing w:line="240" w:lineRule="auto"/>
      <w:ind w:left="0" w:right="-372" w:rightChars="-133" w:firstLine="1984"/>
      <w:jc w:val="left"/>
    </w:pPr>
    <w:rPr>
      <w:rFonts w:ascii="Times New Roman" w:hAnsi="Times New Roman" w:eastAsia="+Основной текст (восточно-азиат" w:cstheme="minorBidi"/>
      <w:snapToGrid w:val="0"/>
      <w:color w:val="auto"/>
      <w:kern w:val="0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240" w:lineRule="auto"/>
      <w:ind w:right="-372" w:rightChars="-133" w:firstLine="1984"/>
      <w:jc w:val="left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51">
    <w:name w:val="Стиль1"/>
    <w:basedOn w:val="11"/>
    <w:qFormat/>
    <w:uiPriority w:val="0"/>
    <w:rPr>
      <w:rFonts w:ascii="Times New Roman" w:hAnsi="Times New Roman" w:cs="Times New Roman"/>
      <w:snapToGrid w:val="0"/>
      <w:w w:val="50"/>
      <w:sz w:val="144"/>
      <w:szCs w:val="144"/>
      <w:lang w:val="en-US"/>
    </w:rPr>
  </w:style>
  <w:style w:type="paragraph" w:customStyle="1" w:styleId="152">
    <w:name w:val="Стиль2"/>
    <w:basedOn w:val="1"/>
    <w:uiPriority w:val="0"/>
    <w:pPr>
      <w:spacing w:before="120" w:after="120" w:line="240" w:lineRule="auto"/>
      <w:ind w:leftChars="100"/>
    </w:pPr>
    <w:rPr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2025-04-02T13:05:00Z</dcterms:created>
  <dc:creator>МалыйБизнес1</dc:creator>
  <cp:lastModifiedBy>МалыйБизнес1</cp:lastModifiedBy>
  <dcterms:modified xsi:type="dcterms:W3CDTF">2025-04-02T13:09:26Z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83D123C55C0149338375CAAAFBACD51C_11</vt:lpwstr>
  </property>
</Properties>
</file>