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БЕЛГОРОДСКАЯ ОБЛАСТЬ</w:t>
      </w:r>
    </w:p>
    <w:p>
      <w:pPr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АДМИНИСТРАЦИЯ ВАЛУЙСКОГО ГОРОДСКОГО ОКРУГА</w:t>
      </w:r>
    </w:p>
    <w:p>
      <w:pPr>
        <w:jc w:val="center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ПОСТАНОВЛЕНИЕ</w:t>
      </w:r>
    </w:p>
    <w:p>
      <w:pPr>
        <w:jc w:val="center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ind w:firstLine="709"/>
        <w:jc w:val="both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cs="Times New Roman"/>
          <w:b/>
          <w:sz w:val="28"/>
          <w:szCs w:val="28"/>
          <w:lang w:val="ru-RU"/>
        </w:rPr>
        <w:t>03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cs="Times New Roman"/>
          <w:b/>
          <w:sz w:val="28"/>
          <w:szCs w:val="28"/>
          <w:lang w:val="ru-RU"/>
        </w:rPr>
        <w:t>но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ября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2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1</w:t>
      </w:r>
      <w:r>
        <w:rPr>
          <w:rFonts w:hint="default" w:cs="Times New Roman"/>
          <w:b/>
          <w:sz w:val="28"/>
          <w:szCs w:val="28"/>
          <w:lang w:val="ru-RU"/>
        </w:rPr>
        <w:t>926</w:t>
      </w:r>
    </w:p>
    <w:p>
      <w:pPr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jc w:val="center"/>
        <w:rPr>
          <w:rFonts w:hint="default" w:ascii="Times New Roman" w:hAnsi="Times New Roman"/>
          <w:b/>
          <w:sz w:val="32"/>
          <w:szCs w:val="32"/>
          <w:lang w:val="ru-RU"/>
        </w:rPr>
      </w:pPr>
      <w:r>
        <w:rPr>
          <w:b/>
          <w:sz w:val="32"/>
          <w:szCs w:val="32"/>
        </w:rPr>
        <w:t>О внесении изменений в постановление администрации Валуйского городского округа от 31 августа 2022 года № 150</w:t>
      </w:r>
      <w:r>
        <w:rPr>
          <w:rFonts w:hint="default"/>
          <w:b/>
          <w:sz w:val="32"/>
          <w:szCs w:val="32"/>
          <w:lang w:val="ru-RU"/>
        </w:rPr>
        <w:t>3</w:t>
      </w:r>
    </w:p>
    <w:p>
      <w:pPr>
        <w:rPr>
          <w:rFonts w:hint="default" w:ascii="Times New Roman" w:hAnsi="Times New Roman" w:cs="Times New Roman"/>
          <w:sz w:val="32"/>
          <w:szCs w:val="32"/>
        </w:rPr>
      </w:pPr>
    </w:p>
    <w:p>
      <w:pPr>
        <w:rPr>
          <w:rFonts w:hint="default" w:ascii="Times New Roman" w:hAnsi="Times New Roman" w:cs="Times New Roman"/>
          <w:sz w:val="32"/>
          <w:szCs w:val="32"/>
        </w:rPr>
      </w:pPr>
    </w:p>
    <w:p>
      <w:pPr>
        <w:pStyle w:val="11"/>
        <w:widowControl/>
        <w:spacing w:line="240" w:lineRule="auto"/>
        <w:ind w:right="5184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tabs>
          <w:tab w:val="left" w:pos="709"/>
        </w:tabs>
        <w:kinsoku/>
        <w:wordWrap/>
        <w:overflowPunct/>
        <w:topLinePunct w:val="0"/>
        <w:bidi w:val="0"/>
        <w:spacing w:after="0"/>
        <w:ind w:firstLine="350" w:firstLineChars="125"/>
        <w:jc w:val="both"/>
        <w:textAlignment w:val="auto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29 декабря 2012 года № 273-ФЗ «Об образовании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20 июля 2021 года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pacing w:val="23"/>
          <w:sz w:val="28"/>
          <w:szCs w:val="28"/>
        </w:rPr>
        <w:t>постановляю:</w:t>
      </w:r>
    </w:p>
    <w:p>
      <w:pPr>
        <w:keepNext w:val="0"/>
        <w:keepLines w:val="0"/>
        <w:pageBreakBefore w:val="0"/>
        <w:widowControl/>
        <w:numPr>
          <w:numId w:val="0"/>
        </w:numPr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 xml:space="preserve">1. </w:t>
      </w:r>
      <w:r>
        <w:rPr>
          <w:sz w:val="28"/>
          <w:szCs w:val="28"/>
        </w:rPr>
        <w:t xml:space="preserve">Внести в административный регламент предоставления муниципальной услуги </w:t>
      </w:r>
      <w:r>
        <w:rPr>
          <w:sz w:val="28"/>
          <w:szCs w:val="28"/>
          <w:shd w:val="clear" w:color="auto" w:fill="FFFFFF"/>
        </w:rPr>
        <w:t>«Выплата компенсации части родительской платы за присмотр и уход за детьми в</w:t>
      </w: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муниципальных образовательных организациях, находящихся на территории Валуйского городского округа» </w:t>
      </w:r>
      <w:r>
        <w:rPr>
          <w:sz w:val="28"/>
          <w:szCs w:val="28"/>
        </w:rPr>
        <w:t>(далее - административный регламент), утверждённый постановлением администрации Валуйского городского округа от 31 августа 2022 года № 1503 следующие изменения:</w:t>
      </w:r>
    </w:p>
    <w:p>
      <w:pPr>
        <w:pStyle w:val="8"/>
        <w:keepNext w:val="0"/>
        <w:keepLines w:val="0"/>
        <w:pageBreakBefore w:val="0"/>
        <w:widowControl/>
        <w:tabs>
          <w:tab w:val="left" w:pos="709"/>
          <w:tab w:val="left" w:pos="851"/>
          <w:tab w:val="left" w:pos="1134"/>
        </w:tabs>
        <w:kinsoku/>
        <w:wordWrap/>
        <w:overflowPunct/>
        <w:topLinePunct w:val="0"/>
        <w:bidi w:val="0"/>
        <w:spacing w:after="0" w:line="240" w:lineRule="auto"/>
        <w:ind w:firstLine="350" w:firstLineChars="125"/>
        <w:textAlignment w:val="auto"/>
        <w:rPr>
          <w:sz w:val="28"/>
          <w:szCs w:val="28"/>
        </w:rPr>
      </w:pPr>
      <w:r>
        <w:rPr>
          <w:sz w:val="28"/>
          <w:szCs w:val="28"/>
        </w:rPr>
        <w:t>1.1. Абзац 3 подпункта 2.4 раздела 2 административного регламента изложить в следующей редакции:</w:t>
      </w:r>
    </w:p>
    <w:p>
      <w:pPr>
        <w:pStyle w:val="8"/>
        <w:keepNext w:val="0"/>
        <w:keepLines w:val="0"/>
        <w:pageBreakBefore w:val="0"/>
        <w:widowControl/>
        <w:tabs>
          <w:tab w:val="left" w:pos="1134"/>
        </w:tabs>
        <w:kinsoku/>
        <w:wordWrap/>
        <w:overflowPunct/>
        <w:topLinePunct w:val="0"/>
        <w:bidi w:val="0"/>
        <w:spacing w:after="0" w:line="240" w:lineRule="auto"/>
        <w:ind w:firstLine="350" w:firstLineChars="125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«- </w:t>
      </w:r>
      <w:r>
        <w:rPr>
          <w:sz w:val="28"/>
          <w:szCs w:val="28"/>
        </w:rPr>
        <w:t>Фонд пенсионного и социального страхования Российской Федерации;</w:t>
      </w:r>
      <w:r>
        <w:rPr>
          <w:color w:val="000000"/>
          <w:sz w:val="28"/>
          <w:szCs w:val="28"/>
        </w:rPr>
        <w:t>».</w:t>
      </w:r>
    </w:p>
    <w:p>
      <w:pPr>
        <w:pStyle w:val="8"/>
        <w:keepNext w:val="0"/>
        <w:keepLines w:val="0"/>
        <w:pageBreakBefore w:val="0"/>
        <w:widowControl/>
        <w:tabs>
          <w:tab w:val="left" w:pos="1134"/>
        </w:tabs>
        <w:kinsoku/>
        <w:wordWrap/>
        <w:overflowPunct/>
        <w:topLinePunct w:val="0"/>
        <w:bidi w:val="0"/>
        <w:spacing w:after="0" w:line="240" w:lineRule="auto"/>
        <w:ind w:firstLine="350" w:firstLineChars="125"/>
        <w:textAlignment w:val="auto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газете «Валуйская звезда» и сетевом издании «Валуйская звезда» (</w:t>
      </w:r>
      <w:r>
        <w:rPr>
          <w:sz w:val="28"/>
          <w:szCs w:val="28"/>
          <w:lang w:val="en-US"/>
        </w:rPr>
        <w:t>val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zvezda</w:t>
      </w:r>
      <w:r>
        <w:rPr>
          <w:sz w:val="28"/>
          <w:szCs w:val="28"/>
        </w:rPr>
        <w:t>31.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>
      <w:pPr>
        <w:keepNext w:val="0"/>
        <w:keepLines w:val="0"/>
        <w:pageBreakBefore w:val="0"/>
        <w:widowControl/>
        <w:tabs>
          <w:tab w:val="left" w:pos="709"/>
          <w:tab w:val="left" w:pos="993"/>
        </w:tabs>
        <w:kinsoku/>
        <w:wordWrap/>
        <w:overflowPunct/>
        <w:topLinePunct w:val="0"/>
        <w:bidi w:val="0"/>
        <w:spacing w:after="0"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 Контроль за исполнением постановления возложить на заместителя главы администрации Валуйского городского округа по социальным вопросам Дуброву И.В.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after="0"/>
        <w:ind w:firstLine="350" w:firstLineChars="125"/>
        <w:textAlignment w:val="auto"/>
        <w:rPr>
          <w:b w:val="0"/>
          <w:bCs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/>
        <w:tabs>
          <w:tab w:val="left" w:pos="1416"/>
        </w:tabs>
        <w:kinsoku/>
        <w:wordWrap/>
        <w:overflowPunct/>
        <w:topLinePunct w:val="0"/>
        <w:bidi w:val="0"/>
        <w:adjustRightInd w:val="0"/>
        <w:snapToGrid w:val="0"/>
        <w:spacing w:after="0"/>
        <w:ind w:firstLine="350" w:firstLineChars="125"/>
        <w:textAlignment w:val="auto"/>
        <w:rPr>
          <w:b w:val="0"/>
          <w:bCs w:val="0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/>
        <w:tabs>
          <w:tab w:val="left" w:pos="1416"/>
        </w:tabs>
        <w:kinsoku/>
        <w:wordWrap/>
        <w:overflowPunct/>
        <w:topLinePunct w:val="0"/>
        <w:bidi w:val="0"/>
        <w:adjustRightInd w:val="0"/>
        <w:snapToGrid w:val="0"/>
        <w:spacing w:after="0"/>
        <w:ind w:firstLine="350" w:firstLineChars="125"/>
        <w:textAlignment w:val="auto"/>
        <w:rPr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after="0"/>
        <w:ind w:firstLine="350" w:firstLineChars="125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Глава администрации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after="0"/>
        <w:ind w:firstLine="350" w:firstLineChars="125"/>
        <w:textAlignment w:val="auto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Валуйского городского округа                           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       </w:t>
      </w:r>
      <w:r>
        <w:rPr>
          <w:b w:val="0"/>
          <w:bCs w:val="0"/>
          <w:sz w:val="28"/>
          <w:szCs w:val="28"/>
        </w:rPr>
        <w:t xml:space="preserve">                            А.И. Дыбов</w:t>
      </w:r>
      <w:bookmarkStart w:id="0" w:name="_GoBack"/>
      <w:bookmarkEnd w:id="0"/>
    </w:p>
    <w:sectPr>
      <w:headerReference r:id="rId5" w:type="default"/>
      <w:pgSz w:w="11906" w:h="16838"/>
      <w:pgMar w:top="1134" w:right="850" w:bottom="1134" w:left="1134" w:header="708" w:footer="709" w:gutter="0"/>
      <w:paperSrc/>
      <w:cols w:space="0" w:num="1"/>
      <w:titlePg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290994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4237B"/>
    <w:rsid w:val="0008086B"/>
    <w:rsid w:val="00217B3C"/>
    <w:rsid w:val="002F7781"/>
    <w:rsid w:val="0037476A"/>
    <w:rsid w:val="003E6C62"/>
    <w:rsid w:val="003F0516"/>
    <w:rsid w:val="005C79CA"/>
    <w:rsid w:val="00B95C95"/>
    <w:rsid w:val="00D4237B"/>
    <w:rsid w:val="00D71F74"/>
    <w:rsid w:val="00EE4D1C"/>
    <w:rsid w:val="00F5022B"/>
    <w:rsid w:val="11A51490"/>
    <w:rsid w:val="7667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header"/>
    <w:basedOn w:val="1"/>
    <w:link w:val="7"/>
    <w:qFormat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9"/>
    <w:qFormat/>
    <w:uiPriority w:val="99"/>
    <w:pPr>
      <w:suppressAutoHyphens/>
      <w:spacing w:after="120"/>
    </w:pPr>
    <w:rPr>
      <w:szCs w:val="20"/>
    </w:rPr>
  </w:style>
  <w:style w:type="character" w:customStyle="1" w:styleId="7">
    <w:name w:val="Верхний колонтитул Знак"/>
    <w:basedOn w:val="2"/>
    <w:link w:val="5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8">
    <w:name w:val="Style5"/>
    <w:basedOn w:val="1"/>
    <w:uiPriority w:val="99"/>
    <w:pPr>
      <w:widowControl w:val="0"/>
      <w:autoSpaceDE w:val="0"/>
      <w:autoSpaceDN w:val="0"/>
      <w:adjustRightInd w:val="0"/>
      <w:spacing w:line="302" w:lineRule="exact"/>
      <w:jc w:val="both"/>
    </w:pPr>
  </w:style>
  <w:style w:type="character" w:customStyle="1" w:styleId="9">
    <w:name w:val="Основной текст Знак"/>
    <w:basedOn w:val="2"/>
    <w:link w:val="6"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customStyle="1" w:styleId="10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1">
    <w:name w:val="Style4"/>
    <w:basedOn w:val="1"/>
    <w:uiPriority w:val="99"/>
    <w:pPr>
      <w:widowControl w:val="0"/>
      <w:autoSpaceDE w:val="0"/>
      <w:autoSpaceDN w:val="0"/>
      <w:adjustRightInd w:val="0"/>
      <w:spacing w:line="331" w:lineRule="exact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2</Pages>
  <Words>327</Words>
  <Characters>1867</Characters>
  <Lines>15</Lines>
  <Paragraphs>4</Paragraphs>
  <TotalTime>2</TotalTime>
  <ScaleCrop>false</ScaleCrop>
  <LinksUpToDate>false</LinksUpToDate>
  <CharactersWithSpaces>2190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2022-10-21T08:58:00Z</dcterms:created>
  <dc:creator>Юрист1</dc:creator>
  <cp:lastModifiedBy>Делопроизв4</cp:lastModifiedBy>
  <cp:lastPrinted>2022-10-27T12:40:00Z</cp:lastPrinted>
  <dcterms:modified xsi:type="dcterms:W3CDTF">2022-11-14T13:00:28Z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BDA2572C99604EED8BDB143708720F7F</vt:lpwstr>
  </property>
</Properties>
</file>